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3226AC67"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mA/Tag=="/>
            </w:sdtPr>
            <w:sdtContent>
              <w:p w14:paraId="21089CAA" w14:textId="4937D83B" w:rsidR="00181B07" w:rsidRPr="00181B07" w:rsidRDefault="006471C8" w:rsidP="00181B07">
                <w:pPr>
                  <w:pStyle w:val="Titel"/>
                </w:pPr>
                <w:r>
                  <w:t>OKE</w:t>
                </w:r>
              </w:p>
            </w:sdtContent>
          </w:sdt>
          <w:sdt>
            <w:sdt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mA/Tag=="/>
            </w:sdtPr>
            <w:sdtContent>
              <w:p w14:paraId="1A3659FB" w14:textId="3BD389E3" w:rsidR="00B0126B" w:rsidRDefault="004F61AE" w:rsidP="00B0126B">
                <w:pPr>
                  <w:pStyle w:val="Ondertitel"/>
                </w:pPr>
                <w:r>
                  <w:t xml:space="preserve">Procesbeschrijving </w:t>
                </w:r>
                <w:r w:rsidR="001C5F89">
                  <w:t>Beoordelen examen</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179B227"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10B0CA6E" w14:textId="77777777" w:rsidR="004774B9" w:rsidRDefault="00E75EF9" w:rsidP="00B0126B">
                <w:r>
                  <w:t>1 augustus 2025</w:t>
                </w:r>
              </w:p>
            </w:tc>
          </w:sdtContent>
        </w:sdt>
        <w:tc>
          <w:tcPr>
            <w:tcW w:w="3955" w:type="dxa"/>
          </w:tcPr>
          <w:p w14:paraId="69529DB9" w14:textId="77777777" w:rsidR="004774B9" w:rsidRDefault="00A23794" w:rsidP="00B0126B">
            <w:r>
              <w:t xml:space="preserve">Versie </w:t>
            </w:r>
            <w:r w:rsidR="00E75EF9">
              <w:t>1.0</w:t>
            </w:r>
          </w:p>
        </w:tc>
      </w:tr>
    </w:tbl>
    <w:p w14:paraId="4A347A94" w14:textId="505566B4" w:rsidR="006C525A" w:rsidRDefault="006C525A" w:rsidP="00FA33D6">
      <w:bookmarkStart w:id="0" w:name="_Hlk68863161"/>
      <w:bookmarkStart w:id="1" w:name="_Hlk52374016"/>
    </w:p>
    <w:p w14:paraId="7DA0A1F7" w14:textId="77777777" w:rsidR="00C44BD7" w:rsidRDefault="00C44BD7" w:rsidP="00FA33D6"/>
    <w:p w14:paraId="40679267" w14:textId="77777777" w:rsidR="00C44BD7" w:rsidRDefault="00C44BD7" w:rsidP="00FA33D6"/>
    <w:p w14:paraId="5A7EF2E6" w14:textId="77777777" w:rsidR="00C44BD7" w:rsidRDefault="00C44BD7" w:rsidP="00FA33D6"/>
    <w:p w14:paraId="574370DE" w14:textId="77777777" w:rsidR="00C44BD7" w:rsidRDefault="00C44BD7" w:rsidP="00FA33D6"/>
    <w:p w14:paraId="34921992" w14:textId="77777777" w:rsidR="00C44BD7" w:rsidRDefault="00C44BD7" w:rsidP="00FA33D6"/>
    <w:p w14:paraId="65BB7D21" w14:textId="77777777" w:rsidR="00C44BD7" w:rsidRDefault="00C44BD7" w:rsidP="00FA33D6"/>
    <w:p w14:paraId="2437CFB2" w14:textId="77777777" w:rsidR="00C44BD7" w:rsidRDefault="00C44BD7" w:rsidP="00FA33D6"/>
    <w:p w14:paraId="6A3284F9" w14:textId="77777777" w:rsidR="00C44BD7" w:rsidRDefault="00C44BD7" w:rsidP="00FA33D6"/>
    <w:p w14:paraId="1C70C452" w14:textId="77777777" w:rsidR="00C44BD7" w:rsidRDefault="00C44BD7" w:rsidP="00FA33D6"/>
    <w:p w14:paraId="7BE25942" w14:textId="77777777" w:rsidR="00C44BD7" w:rsidRDefault="00C44BD7" w:rsidP="00FA33D6"/>
    <w:p w14:paraId="1D78E49B" w14:textId="77777777" w:rsidR="00C44BD7" w:rsidRDefault="00C44BD7" w:rsidP="00FA33D6"/>
    <w:p w14:paraId="4C4631F5" w14:textId="77777777" w:rsidR="00C44BD7" w:rsidRDefault="00C44BD7" w:rsidP="00FA33D6"/>
    <w:p w14:paraId="1EE8B5D6" w14:textId="77777777" w:rsidR="00C44BD7" w:rsidRDefault="00C44BD7" w:rsidP="00FA33D6"/>
    <w:p w14:paraId="40BC582D" w14:textId="77777777" w:rsidR="00C44BD7" w:rsidRDefault="00C44BD7" w:rsidP="00FA33D6"/>
    <w:p w14:paraId="6025CF6E" w14:textId="77777777" w:rsidR="00C44BD7" w:rsidRDefault="00C44BD7" w:rsidP="00FA33D6"/>
    <w:p w14:paraId="2AE7F022" w14:textId="77777777" w:rsidR="00C44BD7" w:rsidRDefault="00C44BD7" w:rsidP="00FA33D6"/>
    <w:p w14:paraId="154C74EF" w14:textId="77777777" w:rsidR="00C44BD7" w:rsidRDefault="00C44BD7" w:rsidP="00FA33D6"/>
    <w:p w14:paraId="68CCE32E" w14:textId="77777777" w:rsidR="00C44BD7" w:rsidRDefault="00C44BD7" w:rsidP="00FA33D6"/>
    <w:p w14:paraId="4EDC4FFF" w14:textId="77777777" w:rsidR="00C44BD7" w:rsidRDefault="00C44BD7" w:rsidP="00FA33D6"/>
    <w:p w14:paraId="16BFE9CF" w14:textId="77777777" w:rsidR="00C44BD7" w:rsidRDefault="00C44BD7" w:rsidP="00FA33D6"/>
    <w:p w14:paraId="5C952A4A" w14:textId="77777777" w:rsidR="00C44BD7" w:rsidRDefault="00C44BD7" w:rsidP="00FA33D6"/>
    <w:p w14:paraId="2BB105CE" w14:textId="77777777" w:rsidR="00C44BD7" w:rsidRDefault="00C44BD7" w:rsidP="00FA33D6"/>
    <w:bookmarkEnd w:id="0"/>
    <w:bookmarkEnd w:id="1"/>
    <w:p w14:paraId="02C2CD2C" w14:textId="77777777" w:rsidR="00E92425" w:rsidRDefault="00E92425" w:rsidP="00BB5ACE"/>
    <w:p w14:paraId="78DD162C" w14:textId="77777777" w:rsidR="00E92425" w:rsidRDefault="00E92425" w:rsidP="00BB5ACE">
      <w:pPr>
        <w:rPr>
          <w:b/>
          <w:bCs/>
        </w:rPr>
      </w:pPr>
    </w:p>
    <w:p w14:paraId="42D1A54F" w14:textId="15D47D82" w:rsidR="00BB5ACE" w:rsidRDefault="001C5F89" w:rsidP="00BB5ACE">
      <w:pPr>
        <w:rPr>
          <w:b/>
          <w:bCs/>
        </w:rPr>
      </w:pPr>
      <w:r>
        <w:rPr>
          <w:b/>
          <w:bCs/>
        </w:rPr>
        <w:lastRenderedPageBreak/>
        <w:t>Beoordelen examen</w:t>
      </w:r>
    </w:p>
    <w:p w14:paraId="7FBFB1A5" w14:textId="77777777" w:rsidR="00BB5ACE" w:rsidRDefault="00BB5ACE" w:rsidP="00BB5ACE">
      <w:pPr>
        <w:rPr>
          <w:b/>
          <w:bCs/>
        </w:rPr>
      </w:pPr>
    </w:p>
    <w:p w14:paraId="780F00FF" w14:textId="4A352B7B" w:rsidR="00BB5ACE" w:rsidRPr="00BB5ACE" w:rsidRDefault="007A7541" w:rsidP="00BB5ACE">
      <w:pPr>
        <w:rPr>
          <w:b/>
          <w:bCs/>
          <w:color w:val="DD784B" w:themeColor="text2"/>
        </w:rPr>
      </w:pPr>
      <w:r>
        <w:rPr>
          <w:b/>
          <w:bCs/>
          <w:color w:val="DD784B" w:themeColor="text2"/>
        </w:rPr>
        <w:t>MORA omschrijving</w:t>
      </w:r>
    </w:p>
    <w:p w14:paraId="6B944DC2" w14:textId="62D4EF8B" w:rsidR="00B12CE4" w:rsidRDefault="001C5F89" w:rsidP="00B12CE4">
      <w:r>
        <w:t>Tijdens en na de uitvoering van het examen wordt door een of meerdere beoordelaars beoordeeld of de student aan de exameneisen voldoet. Dit gebeurt op basis van vaste procedures met gebruik van het exameninstrument en het beoordelingsformulier.</w:t>
      </w:r>
    </w:p>
    <w:p w14:paraId="18A2D371" w14:textId="77777777" w:rsidR="00AA7A32" w:rsidRPr="00AA7A32" w:rsidRDefault="00AA7A32" w:rsidP="00AA7A32">
      <w:pPr>
        <w:rPr>
          <w:vanish/>
        </w:rPr>
      </w:pPr>
      <w:r w:rsidRPr="00AA7A32">
        <w:rPr>
          <w:vanish/>
        </w:rPr>
        <w:t>Bovenkant formulier</w:t>
      </w:r>
    </w:p>
    <w:p w14:paraId="3996657A" w14:textId="77777777" w:rsidR="00AA7A32" w:rsidRPr="00AA7A32" w:rsidRDefault="00AA7A32" w:rsidP="00AA7A32">
      <w:pPr>
        <w:numPr>
          <w:ilvl w:val="0"/>
          <w:numId w:val="25"/>
        </w:numPr>
        <w:rPr>
          <w:vanish/>
        </w:rPr>
      </w:pPr>
      <w:r w:rsidRPr="00AA7A32">
        <w:rPr>
          <w:vanish/>
        </w:rPr>
        <w:t>Onderkant formulier</w:t>
      </w:r>
    </w:p>
    <w:p w14:paraId="3F4B55BE" w14:textId="59BFC17A" w:rsidR="001C0A4B" w:rsidRPr="00952C59" w:rsidRDefault="001C0A4B" w:rsidP="00173F93"/>
    <w:p w14:paraId="72214D7D" w14:textId="679C580E" w:rsidR="007A7541" w:rsidRPr="00BB5ACE" w:rsidRDefault="007A7541" w:rsidP="007A7541">
      <w:pPr>
        <w:rPr>
          <w:b/>
          <w:bCs/>
          <w:color w:val="DD784B" w:themeColor="text2"/>
        </w:rPr>
      </w:pPr>
      <w:r>
        <w:rPr>
          <w:b/>
          <w:bCs/>
          <w:color w:val="DD784B" w:themeColor="text2"/>
        </w:rPr>
        <w:t xml:space="preserve">Mbo X </w:t>
      </w:r>
      <w:r w:rsidR="00F67340">
        <w:rPr>
          <w:b/>
          <w:bCs/>
          <w:color w:val="DD784B" w:themeColor="text2"/>
        </w:rPr>
        <w:t xml:space="preserve">omschrijving </w:t>
      </w:r>
    </w:p>
    <w:p w14:paraId="089B6E0B" w14:textId="77777777" w:rsidR="001C5F89" w:rsidRPr="001C5F89" w:rsidRDefault="001C5F89" w:rsidP="001C5F89">
      <w:r w:rsidRPr="001C5F89">
        <w:t>Tijdens en na de uitvoering van het examen beoordeelt één (of beoordelen meerdere) beoordelaar(s) de student. Bij beoordeling zorgt het onderwijsteam zoveel mogelijk voor uitvoering door onafhankelijke beoordelaars. Beoordeling vindt zoveel mogelijk plaats door een ander dan de eigen vakdocent of praktijkopleider. Het onderwijsteam borgt de onafhankelijke beoordeling door bijvoorbeeld inzet van het vier-ogen-principe, dit is geen wettelijke verplichting. Wanneer dit niet mogelijk is treft het onderwijsteam andere maatregelen om de onafhankelijkheid zo goed mogelijk te borgen.</w:t>
      </w:r>
    </w:p>
    <w:p w14:paraId="03C6E602" w14:textId="77777777" w:rsidR="00F67340" w:rsidRDefault="00F67340" w:rsidP="00F67340"/>
    <w:p w14:paraId="4AFB706E" w14:textId="7194D6EF" w:rsidR="00E75210" w:rsidRDefault="007A7541" w:rsidP="00BB5ACE">
      <w:pPr>
        <w:rPr>
          <w:b/>
          <w:bCs/>
          <w:color w:val="DD784B" w:themeColor="text2"/>
        </w:rPr>
      </w:pPr>
      <w:r>
        <w:rPr>
          <w:b/>
          <w:bCs/>
          <w:color w:val="DD784B" w:themeColor="text2"/>
        </w:rPr>
        <w:t>Input</w:t>
      </w:r>
    </w:p>
    <w:p w14:paraId="3E74B1A2" w14:textId="2E54281A" w:rsidR="007A7541" w:rsidRDefault="001C5F89" w:rsidP="00BB5ACE">
      <w:pPr>
        <w:rPr>
          <w:b/>
          <w:bCs/>
          <w:color w:val="DD784B" w:themeColor="text2"/>
        </w:rPr>
      </w:pPr>
      <w:r>
        <w:rPr>
          <w:rFonts w:ascii="Arial" w:hAnsi="Arial" w:cs="Arial"/>
        </w:rPr>
        <w:t>Afgenomen examen/gevuld beslisportfolio</w:t>
      </w:r>
    </w:p>
    <w:p w14:paraId="0A59CC12" w14:textId="77777777" w:rsidR="001C4D25" w:rsidRDefault="001C4D25" w:rsidP="00BB5ACE">
      <w:pPr>
        <w:rPr>
          <w:b/>
          <w:bCs/>
          <w:color w:val="DD784B" w:themeColor="text2"/>
        </w:rPr>
      </w:pPr>
    </w:p>
    <w:p w14:paraId="63ECD0A5" w14:textId="13BB0FCC" w:rsidR="007A7541" w:rsidRDefault="007A7541" w:rsidP="00BB5ACE">
      <w:pPr>
        <w:rPr>
          <w:b/>
          <w:bCs/>
          <w:color w:val="DD784B" w:themeColor="text2"/>
        </w:rPr>
      </w:pPr>
      <w:r>
        <w:rPr>
          <w:b/>
          <w:bCs/>
          <w:color w:val="DD784B" w:themeColor="text2"/>
        </w:rPr>
        <w:t>Output</w:t>
      </w:r>
    </w:p>
    <w:p w14:paraId="1370D8C3" w14:textId="72CBFD45" w:rsidR="00CA187E" w:rsidRDefault="001C5F89" w:rsidP="00BB5ACE">
      <w:pPr>
        <w:rPr>
          <w:b/>
          <w:bCs/>
          <w:color w:val="DD784B" w:themeColor="text2"/>
        </w:rPr>
      </w:pPr>
      <w:r>
        <w:rPr>
          <w:rFonts w:ascii="Arial" w:hAnsi="Arial" w:cs="Arial"/>
        </w:rPr>
        <w:t>Beoordeeld examen/beslisportfolio</w:t>
      </w:r>
    </w:p>
    <w:p w14:paraId="661DAAC6" w14:textId="77777777" w:rsidR="001C4D25" w:rsidRDefault="001C4D25" w:rsidP="00BB5ACE">
      <w:pPr>
        <w:rPr>
          <w:b/>
          <w:bCs/>
          <w:color w:val="DD784B" w:themeColor="text2"/>
        </w:rPr>
      </w:pPr>
    </w:p>
    <w:p w14:paraId="4EFC1C14" w14:textId="3EF207AF" w:rsidR="007A7541" w:rsidRDefault="007A7541" w:rsidP="00BB5ACE">
      <w:pPr>
        <w:rPr>
          <w:b/>
          <w:bCs/>
          <w:color w:val="DD784B" w:themeColor="text2"/>
        </w:rPr>
      </w:pPr>
      <w:r>
        <w:rPr>
          <w:b/>
          <w:bCs/>
          <w:color w:val="DD784B" w:themeColor="text2"/>
        </w:rPr>
        <w:t>Doel van het proces</w:t>
      </w:r>
    </w:p>
    <w:p w14:paraId="44B27484" w14:textId="0C2811D7" w:rsidR="001C5F89" w:rsidRDefault="001C5F89" w:rsidP="00BB5ACE">
      <w:pPr>
        <w:rPr>
          <w:rFonts w:ascii="Arial" w:hAnsi="Arial" w:cs="Arial"/>
        </w:rPr>
      </w:pPr>
      <w:r>
        <w:rPr>
          <w:rFonts w:ascii="Arial" w:hAnsi="Arial" w:cs="Arial"/>
        </w:rPr>
        <w:t>Onderzoeken of de student aan de exameneisen/eisen beslismoment voldoet</w:t>
      </w:r>
      <w:r>
        <w:rPr>
          <w:rFonts w:ascii="Arial" w:hAnsi="Arial" w:cs="Arial"/>
        </w:rPr>
        <w:t>.</w:t>
      </w:r>
    </w:p>
    <w:p w14:paraId="2F40EC8D" w14:textId="77777777" w:rsidR="00A30101" w:rsidRDefault="00A30101" w:rsidP="00BB5ACE">
      <w:pPr>
        <w:rPr>
          <w:b/>
          <w:bCs/>
          <w:color w:val="DD784B" w:themeColor="text2"/>
        </w:rPr>
      </w:pPr>
    </w:p>
    <w:p w14:paraId="1DB6744C" w14:textId="77777777" w:rsidR="00A30101" w:rsidRDefault="00A30101" w:rsidP="00BB5ACE">
      <w:pPr>
        <w:rPr>
          <w:b/>
          <w:bCs/>
          <w:color w:val="DD784B" w:themeColor="text2"/>
        </w:rPr>
      </w:pPr>
    </w:p>
    <w:p w14:paraId="72A7CE25" w14:textId="4158DD27" w:rsidR="007A7541" w:rsidRDefault="007A7541" w:rsidP="00BB5ACE">
      <w:pPr>
        <w:rPr>
          <w:b/>
          <w:bCs/>
          <w:color w:val="DD784B" w:themeColor="text2"/>
        </w:rPr>
      </w:pPr>
      <w:r>
        <w:rPr>
          <w:b/>
          <w:bCs/>
          <w:color w:val="DD784B" w:themeColor="text2"/>
        </w:rPr>
        <w:t>Omschrijving activiteiten</w:t>
      </w:r>
    </w:p>
    <w:p w14:paraId="3D13E566" w14:textId="567B4D3D" w:rsidR="001C4D25" w:rsidRDefault="001C5F89" w:rsidP="001C4D25">
      <w:pPr>
        <w:pStyle w:val="Lijstalinea"/>
        <w:numPr>
          <w:ilvl w:val="0"/>
          <w:numId w:val="102"/>
        </w:numPr>
        <w:spacing w:line="276" w:lineRule="auto"/>
        <w:rPr>
          <w:sz w:val="20"/>
          <w:szCs w:val="20"/>
        </w:rPr>
      </w:pPr>
      <w:r>
        <w:rPr>
          <w:sz w:val="20"/>
          <w:szCs w:val="20"/>
        </w:rPr>
        <w:t>Beoordelen examen</w:t>
      </w:r>
    </w:p>
    <w:p w14:paraId="172A2F64" w14:textId="316E5895" w:rsidR="001C5F89" w:rsidRDefault="001C5F89" w:rsidP="001C4D25">
      <w:pPr>
        <w:pStyle w:val="Lijstalinea"/>
        <w:numPr>
          <w:ilvl w:val="0"/>
          <w:numId w:val="102"/>
        </w:numPr>
        <w:spacing w:line="276" w:lineRule="auto"/>
        <w:rPr>
          <w:sz w:val="20"/>
          <w:szCs w:val="20"/>
        </w:rPr>
      </w:pPr>
      <w:r>
        <w:rPr>
          <w:sz w:val="20"/>
          <w:szCs w:val="20"/>
        </w:rPr>
        <w:t>Beoordelen praktijkexamens</w:t>
      </w:r>
    </w:p>
    <w:p w14:paraId="1C14C5DB" w14:textId="2B67B6F7" w:rsidR="001C5F89" w:rsidRDefault="001C5F89" w:rsidP="001C4D25">
      <w:pPr>
        <w:pStyle w:val="Lijstalinea"/>
        <w:numPr>
          <w:ilvl w:val="0"/>
          <w:numId w:val="102"/>
        </w:numPr>
        <w:spacing w:line="276" w:lineRule="auto"/>
        <w:rPr>
          <w:sz w:val="20"/>
          <w:szCs w:val="20"/>
        </w:rPr>
      </w:pPr>
      <w:r>
        <w:rPr>
          <w:sz w:val="20"/>
          <w:szCs w:val="20"/>
        </w:rPr>
        <w:t>Afstemmen bij meerdere beoordelaars</w:t>
      </w:r>
    </w:p>
    <w:p w14:paraId="53107F41" w14:textId="6C7CBCE3" w:rsidR="001C5F89" w:rsidRDefault="001C5F89" w:rsidP="001C4D25">
      <w:pPr>
        <w:pStyle w:val="Lijstalinea"/>
        <w:numPr>
          <w:ilvl w:val="0"/>
          <w:numId w:val="102"/>
        </w:numPr>
        <w:spacing w:line="276" w:lineRule="auto"/>
        <w:rPr>
          <w:sz w:val="20"/>
          <w:szCs w:val="20"/>
        </w:rPr>
      </w:pPr>
      <w:r>
        <w:rPr>
          <w:sz w:val="20"/>
          <w:szCs w:val="20"/>
        </w:rPr>
        <w:t>Vastleggen voorlopig resultaat</w:t>
      </w:r>
    </w:p>
    <w:p w14:paraId="7BE260A5" w14:textId="18DEEDC9" w:rsidR="001C5F89" w:rsidRDefault="001C5F89" w:rsidP="001C4D25">
      <w:pPr>
        <w:pStyle w:val="Lijstalinea"/>
        <w:numPr>
          <w:ilvl w:val="0"/>
          <w:numId w:val="102"/>
        </w:numPr>
        <w:spacing w:line="276" w:lineRule="auto"/>
        <w:rPr>
          <w:sz w:val="20"/>
          <w:szCs w:val="20"/>
        </w:rPr>
      </w:pPr>
      <w:r>
        <w:rPr>
          <w:sz w:val="20"/>
          <w:szCs w:val="20"/>
        </w:rPr>
        <w:t>Automatisch procesverbaal</w:t>
      </w:r>
    </w:p>
    <w:p w14:paraId="19599A59" w14:textId="3BB38247" w:rsidR="001C5F89" w:rsidRDefault="001C5F89" w:rsidP="001C4D25">
      <w:pPr>
        <w:pStyle w:val="Lijstalinea"/>
        <w:numPr>
          <w:ilvl w:val="0"/>
          <w:numId w:val="102"/>
        </w:numPr>
        <w:spacing w:line="276" w:lineRule="auto"/>
        <w:rPr>
          <w:sz w:val="20"/>
          <w:szCs w:val="20"/>
        </w:rPr>
      </w:pPr>
      <w:r>
        <w:rPr>
          <w:sz w:val="20"/>
          <w:szCs w:val="20"/>
        </w:rPr>
        <w:t>Archivering examenset (detailrapport incl. beoordelingsformulieren).</w:t>
      </w:r>
    </w:p>
    <w:p w14:paraId="0F9B0A7D" w14:textId="77777777" w:rsidR="001C5F89" w:rsidRPr="001C5F89" w:rsidRDefault="001C5F89" w:rsidP="001C5F89">
      <w:pPr>
        <w:spacing w:line="276" w:lineRule="auto"/>
      </w:pPr>
    </w:p>
    <w:p w14:paraId="0D86E8ED" w14:textId="77777777" w:rsidR="00A30101" w:rsidRDefault="00A30101" w:rsidP="00A30101">
      <w:pPr>
        <w:pStyle w:val="Lijstalinea"/>
        <w:rPr>
          <w:sz w:val="20"/>
          <w:szCs w:val="20"/>
        </w:rPr>
      </w:pPr>
    </w:p>
    <w:p w14:paraId="6AECD93B" w14:textId="77777777" w:rsidR="001C4D25" w:rsidRDefault="001C4D25" w:rsidP="00A30101">
      <w:pPr>
        <w:pStyle w:val="Lijstalinea"/>
        <w:rPr>
          <w:sz w:val="20"/>
          <w:szCs w:val="20"/>
        </w:rPr>
      </w:pPr>
    </w:p>
    <w:p w14:paraId="663565E1" w14:textId="77777777" w:rsidR="001C4D25" w:rsidRDefault="001C4D25" w:rsidP="00A30101">
      <w:pPr>
        <w:pStyle w:val="Lijstalinea"/>
        <w:rPr>
          <w:sz w:val="20"/>
          <w:szCs w:val="20"/>
        </w:rPr>
      </w:pPr>
    </w:p>
    <w:p w14:paraId="6BC0518C" w14:textId="77777777" w:rsidR="001C4D25" w:rsidRDefault="001C4D25" w:rsidP="00A30101">
      <w:pPr>
        <w:pStyle w:val="Lijstalinea"/>
        <w:rPr>
          <w:sz w:val="20"/>
          <w:szCs w:val="20"/>
        </w:rPr>
      </w:pPr>
    </w:p>
    <w:p w14:paraId="033744DD" w14:textId="77777777" w:rsidR="001C4D25" w:rsidRDefault="001C4D25" w:rsidP="00A30101">
      <w:pPr>
        <w:pStyle w:val="Lijstalinea"/>
        <w:rPr>
          <w:sz w:val="20"/>
          <w:szCs w:val="20"/>
        </w:rPr>
      </w:pPr>
    </w:p>
    <w:p w14:paraId="579E3950" w14:textId="77777777" w:rsidR="001C4D25" w:rsidRDefault="001C4D25" w:rsidP="00A30101">
      <w:pPr>
        <w:pStyle w:val="Lijstalinea"/>
        <w:rPr>
          <w:sz w:val="20"/>
          <w:szCs w:val="20"/>
        </w:rPr>
      </w:pPr>
    </w:p>
    <w:p w14:paraId="49A9FC27" w14:textId="77777777" w:rsidR="001C4D25" w:rsidRDefault="001C4D25" w:rsidP="00A30101">
      <w:pPr>
        <w:pStyle w:val="Lijstalinea"/>
        <w:rPr>
          <w:sz w:val="20"/>
          <w:szCs w:val="20"/>
        </w:rPr>
      </w:pPr>
    </w:p>
    <w:p w14:paraId="11509E32" w14:textId="77777777" w:rsidR="001C4D25" w:rsidRDefault="001C4D25" w:rsidP="00A30101">
      <w:pPr>
        <w:pStyle w:val="Lijstalinea"/>
        <w:rPr>
          <w:sz w:val="20"/>
          <w:szCs w:val="20"/>
        </w:rPr>
      </w:pPr>
    </w:p>
    <w:p w14:paraId="6EBC0B5F" w14:textId="77777777" w:rsidR="001C4D25" w:rsidRDefault="001C4D25" w:rsidP="00A30101">
      <w:pPr>
        <w:pStyle w:val="Lijstalinea"/>
        <w:rPr>
          <w:sz w:val="20"/>
          <w:szCs w:val="20"/>
        </w:rPr>
      </w:pPr>
    </w:p>
    <w:p w14:paraId="75466070" w14:textId="77777777" w:rsidR="001C4D25" w:rsidRDefault="001C4D25" w:rsidP="00A30101">
      <w:pPr>
        <w:pStyle w:val="Lijstalinea"/>
        <w:rPr>
          <w:sz w:val="20"/>
          <w:szCs w:val="20"/>
        </w:rPr>
      </w:pPr>
    </w:p>
    <w:p w14:paraId="55FB1E71" w14:textId="77777777" w:rsidR="001C5F89" w:rsidRDefault="001C5F89" w:rsidP="00A30101">
      <w:pPr>
        <w:pStyle w:val="Lijstalinea"/>
        <w:rPr>
          <w:sz w:val="20"/>
          <w:szCs w:val="20"/>
        </w:rPr>
      </w:pPr>
    </w:p>
    <w:p w14:paraId="2CC452B0" w14:textId="77777777" w:rsidR="001C5F89" w:rsidRDefault="001C5F89" w:rsidP="00A30101">
      <w:pPr>
        <w:pStyle w:val="Lijstalinea"/>
        <w:rPr>
          <w:sz w:val="20"/>
          <w:szCs w:val="20"/>
        </w:rPr>
      </w:pPr>
    </w:p>
    <w:p w14:paraId="0D0AD7F0" w14:textId="77777777" w:rsidR="001C5F89" w:rsidRDefault="001C5F89" w:rsidP="00A30101">
      <w:pPr>
        <w:pStyle w:val="Lijstalinea"/>
        <w:rPr>
          <w:sz w:val="20"/>
          <w:szCs w:val="20"/>
        </w:rPr>
      </w:pPr>
    </w:p>
    <w:p w14:paraId="5C98B00F" w14:textId="77777777" w:rsidR="001C5F89" w:rsidRDefault="001C5F89" w:rsidP="00A30101">
      <w:pPr>
        <w:pStyle w:val="Lijstalinea"/>
        <w:rPr>
          <w:sz w:val="20"/>
          <w:szCs w:val="20"/>
        </w:rPr>
      </w:pPr>
    </w:p>
    <w:p w14:paraId="0825B7C6" w14:textId="77777777" w:rsidR="001C4D25" w:rsidRPr="00F67340" w:rsidRDefault="001C4D25" w:rsidP="00A30101">
      <w:pPr>
        <w:pStyle w:val="Lijstalinea"/>
        <w:rPr>
          <w:sz w:val="20"/>
          <w:szCs w:val="20"/>
        </w:rPr>
      </w:pPr>
    </w:p>
    <w:p w14:paraId="3A8711A3" w14:textId="33F1D60E" w:rsidR="007A7541" w:rsidRPr="004A0339" w:rsidRDefault="007A7541" w:rsidP="007A7541">
      <w:pPr>
        <w:rPr>
          <w:rFonts w:ascii="Arial" w:hAnsi="Arial" w:cs="Arial"/>
          <w:b/>
          <w:bCs/>
        </w:rPr>
      </w:pPr>
      <w:r w:rsidRPr="004A0339">
        <w:rPr>
          <w:rFonts w:ascii="Arial" w:hAnsi="Arial" w:cs="Arial"/>
          <w:b/>
          <w:bCs/>
        </w:rPr>
        <w:lastRenderedPageBreak/>
        <w:t>Activiteitenbeschrijving</w:t>
      </w:r>
      <w:r>
        <w:rPr>
          <w:rFonts w:ascii="Arial" w:hAnsi="Arial" w:cs="Arial"/>
          <w:b/>
          <w:bCs/>
        </w:rPr>
        <w:t xml:space="preserve"> </w:t>
      </w:r>
      <w:r w:rsidR="00A30101">
        <w:rPr>
          <w:rFonts w:ascii="Arial" w:hAnsi="Arial" w:cs="Arial"/>
          <w:b/>
          <w:bCs/>
        </w:rPr>
        <w:t>Informeren student-beoordelaar</w:t>
      </w:r>
    </w:p>
    <w:tbl>
      <w:tblPr>
        <w:tblStyle w:val="Tabelraster"/>
        <w:tblW w:w="10060" w:type="dxa"/>
        <w:tblLayout w:type="fixed"/>
        <w:tblLook w:val="04A0" w:firstRow="1" w:lastRow="0" w:firstColumn="1" w:lastColumn="0" w:noHBand="0" w:noVBand="1"/>
      </w:tblPr>
      <w:tblGrid>
        <w:gridCol w:w="1271"/>
        <w:gridCol w:w="1985"/>
        <w:gridCol w:w="2126"/>
        <w:gridCol w:w="1843"/>
        <w:gridCol w:w="1984"/>
        <w:gridCol w:w="851"/>
      </w:tblGrid>
      <w:tr w:rsidR="007A7541" w:rsidRPr="007A7541" w14:paraId="30AA66BB" w14:textId="77777777" w:rsidTr="00AE20B3">
        <w:tc>
          <w:tcPr>
            <w:tcW w:w="1271" w:type="dxa"/>
            <w:shd w:val="clear" w:color="auto" w:fill="F4D9DC" w:themeFill="accent3"/>
          </w:tcPr>
          <w:p w14:paraId="6ABC73AD"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Stap</w:t>
            </w:r>
          </w:p>
        </w:tc>
        <w:tc>
          <w:tcPr>
            <w:tcW w:w="1985" w:type="dxa"/>
            <w:shd w:val="clear" w:color="auto" w:fill="F4D9DC" w:themeFill="accent3"/>
          </w:tcPr>
          <w:p w14:paraId="5AAEAF67"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Activiteit</w:t>
            </w:r>
          </w:p>
        </w:tc>
        <w:tc>
          <w:tcPr>
            <w:tcW w:w="2126" w:type="dxa"/>
            <w:shd w:val="clear" w:color="auto" w:fill="F4D9DC" w:themeFill="accent3"/>
          </w:tcPr>
          <w:p w14:paraId="7A8BF069"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Hoe</w:t>
            </w:r>
          </w:p>
        </w:tc>
        <w:tc>
          <w:tcPr>
            <w:tcW w:w="1843" w:type="dxa"/>
            <w:shd w:val="clear" w:color="auto" w:fill="F4D9DC" w:themeFill="accent3"/>
          </w:tcPr>
          <w:p w14:paraId="6592DEDC" w14:textId="18FA2740"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Waarmee/ Waarin</w:t>
            </w:r>
          </w:p>
        </w:tc>
        <w:tc>
          <w:tcPr>
            <w:tcW w:w="1984" w:type="dxa"/>
            <w:shd w:val="clear" w:color="auto" w:fill="F4D9DC" w:themeFill="accent3"/>
          </w:tcPr>
          <w:p w14:paraId="4E7C7B5B"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Wanneer</w:t>
            </w:r>
          </w:p>
        </w:tc>
        <w:tc>
          <w:tcPr>
            <w:tcW w:w="851" w:type="dxa"/>
            <w:shd w:val="clear" w:color="auto" w:fill="F4D9DC" w:themeFill="accent3"/>
          </w:tcPr>
          <w:p w14:paraId="18953F4F"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Verantwoordelijk</w:t>
            </w:r>
          </w:p>
        </w:tc>
      </w:tr>
      <w:tr w:rsidR="00AE20B3" w:rsidRPr="0069027F" w14:paraId="721E5799" w14:textId="77777777" w:rsidTr="00AE20B3">
        <w:tc>
          <w:tcPr>
            <w:tcW w:w="1271" w:type="dxa"/>
          </w:tcPr>
          <w:p w14:paraId="1433F425" w14:textId="18FC900A" w:rsidR="00AE20B3" w:rsidRPr="007A7541" w:rsidRDefault="00AE20B3" w:rsidP="00D72368">
            <w:pPr>
              <w:rPr>
                <w:rFonts w:ascii="Arial" w:hAnsi="Arial" w:cs="Arial"/>
                <w:sz w:val="18"/>
                <w:szCs w:val="18"/>
              </w:rPr>
            </w:pPr>
            <w:r>
              <w:rPr>
                <w:rFonts w:ascii="Arial" w:hAnsi="Arial" w:cs="Arial"/>
                <w:sz w:val="18"/>
                <w:szCs w:val="18"/>
              </w:rPr>
              <w:t>01. Beoordelen examen</w:t>
            </w:r>
          </w:p>
        </w:tc>
        <w:tc>
          <w:tcPr>
            <w:tcW w:w="1985" w:type="dxa"/>
          </w:tcPr>
          <w:p w14:paraId="2829EB9C" w14:textId="00F53DD2" w:rsidR="00AE20B3" w:rsidRPr="0069027F" w:rsidRDefault="00AE20B3" w:rsidP="00D72368">
            <w:pPr>
              <w:rPr>
                <w:rFonts w:ascii="Arial" w:hAnsi="Arial" w:cs="Arial"/>
                <w:sz w:val="18"/>
                <w:szCs w:val="18"/>
              </w:rPr>
            </w:pPr>
            <w:r w:rsidRPr="0069027F">
              <w:rPr>
                <w:rFonts w:ascii="Arial" w:hAnsi="Arial" w:cs="Arial"/>
                <w:sz w:val="18"/>
                <w:szCs w:val="18"/>
              </w:rPr>
              <w:t>Vaststellen of de student voldoet aan de exameneisen/eisen van het beslismoment en bevindingen vastleggen.</w:t>
            </w:r>
          </w:p>
        </w:tc>
        <w:tc>
          <w:tcPr>
            <w:tcW w:w="2126" w:type="dxa"/>
          </w:tcPr>
          <w:p w14:paraId="6B40940A" w14:textId="3FD8CB58" w:rsidR="00AE20B3" w:rsidRPr="007A7541" w:rsidRDefault="00AE20B3" w:rsidP="00D72368">
            <w:pPr>
              <w:rPr>
                <w:rFonts w:ascii="Arial" w:hAnsi="Arial" w:cs="Arial"/>
                <w:sz w:val="18"/>
                <w:szCs w:val="18"/>
              </w:rPr>
            </w:pPr>
            <w:r w:rsidRPr="0069027F">
              <w:rPr>
                <w:rFonts w:ascii="Arial" w:hAnsi="Arial" w:cs="Arial"/>
                <w:sz w:val="18"/>
                <w:szCs w:val="18"/>
              </w:rPr>
              <w:t>Beoordelaar(s) beoordelen tijdens en aansluitend aan het examen/beslismoment. Het onderwijsteam borgt zoveel mogelijk onafhankelijkheid (bijv. andere beoordelaar dan eigen vakdocent/praktijkopleider; waar mogelijk vier-ogen-principe). Bevindingen worden direct genoteerd.</w:t>
            </w:r>
          </w:p>
        </w:tc>
        <w:tc>
          <w:tcPr>
            <w:tcW w:w="1843" w:type="dxa"/>
          </w:tcPr>
          <w:p w14:paraId="277C31B4" w14:textId="38BDA525" w:rsidR="00AE20B3" w:rsidRPr="00AE20B3" w:rsidRDefault="00AE20B3" w:rsidP="00D72368">
            <w:pPr>
              <w:rPr>
                <w:rFonts w:ascii="Arial" w:hAnsi="Arial" w:cs="Arial"/>
                <w:sz w:val="18"/>
                <w:szCs w:val="18"/>
              </w:rPr>
            </w:pPr>
            <w:r w:rsidRPr="00AE20B3">
              <w:rPr>
                <w:rFonts w:ascii="Arial" w:hAnsi="Arial" w:cs="Arial"/>
                <w:sz w:val="18"/>
                <w:szCs w:val="18"/>
              </w:rPr>
              <w:t>Afgenomen examen / (gevuld) beslisportfolio, beoordelaars-/beslissersinstructie, beoordelingsformulier/beslisformulier, examenopdracht(en), evt. observatie-/checklijsten.</w:t>
            </w:r>
          </w:p>
        </w:tc>
        <w:tc>
          <w:tcPr>
            <w:tcW w:w="1984" w:type="dxa"/>
          </w:tcPr>
          <w:p w14:paraId="628B99C9" w14:textId="3CDDBCB4" w:rsidR="00AE20B3" w:rsidRPr="00AE20B3" w:rsidRDefault="00AE20B3" w:rsidP="00D72368">
            <w:pPr>
              <w:rPr>
                <w:rFonts w:ascii="Arial" w:hAnsi="Arial" w:cs="Arial"/>
                <w:sz w:val="18"/>
                <w:szCs w:val="18"/>
              </w:rPr>
            </w:pPr>
            <w:r w:rsidRPr="00AE20B3">
              <w:rPr>
                <w:rFonts w:ascii="Arial" w:hAnsi="Arial" w:cs="Arial"/>
                <w:sz w:val="18"/>
                <w:szCs w:val="18"/>
              </w:rPr>
              <w:t>Start: tijdens en aansluitend aan examen-/beslismoment. Doorlooptijd: uiterlijk 10 werkdagen na examen-/beslismoment.</w:t>
            </w:r>
          </w:p>
        </w:tc>
        <w:tc>
          <w:tcPr>
            <w:tcW w:w="851" w:type="dxa"/>
            <w:vMerge w:val="restart"/>
          </w:tcPr>
          <w:p w14:paraId="2097943B" w14:textId="66B2D1F2" w:rsidR="00AE20B3" w:rsidRPr="00FD4734" w:rsidRDefault="00AE20B3" w:rsidP="00D72368">
            <w:pPr>
              <w:rPr>
                <w:rFonts w:ascii="Arial" w:hAnsi="Arial" w:cs="Arial"/>
                <w:sz w:val="18"/>
                <w:szCs w:val="18"/>
              </w:rPr>
            </w:pPr>
            <w:r w:rsidRPr="00AE20B3">
              <w:rPr>
                <w:rFonts w:ascii="Arial" w:hAnsi="Arial" w:cs="Arial"/>
                <w:sz w:val="18"/>
                <w:szCs w:val="18"/>
              </w:rPr>
              <w:t>Onderwijsteam Onderwijsmanager Examencommissie</w:t>
            </w:r>
          </w:p>
        </w:tc>
      </w:tr>
      <w:tr w:rsidR="00AE20B3" w:rsidRPr="0069027F" w14:paraId="5960E899" w14:textId="77777777" w:rsidTr="00AE20B3">
        <w:tc>
          <w:tcPr>
            <w:tcW w:w="1271" w:type="dxa"/>
          </w:tcPr>
          <w:p w14:paraId="11138351" w14:textId="0DA80652" w:rsidR="00AE20B3" w:rsidRPr="0069027F" w:rsidRDefault="00AE20B3" w:rsidP="00D72368">
            <w:pPr>
              <w:rPr>
                <w:rFonts w:ascii="Arial" w:hAnsi="Arial" w:cs="Arial"/>
                <w:sz w:val="18"/>
                <w:szCs w:val="18"/>
              </w:rPr>
            </w:pPr>
            <w:r w:rsidRPr="0069027F">
              <w:rPr>
                <w:rFonts w:ascii="Arial" w:hAnsi="Arial" w:cs="Arial"/>
                <w:sz w:val="18"/>
                <w:szCs w:val="18"/>
              </w:rPr>
              <w:t xml:space="preserve">02. Beoordelen praktijkexamens </w:t>
            </w:r>
          </w:p>
        </w:tc>
        <w:tc>
          <w:tcPr>
            <w:tcW w:w="1985" w:type="dxa"/>
          </w:tcPr>
          <w:p w14:paraId="34A18222" w14:textId="67541DB8" w:rsidR="00AE20B3" w:rsidRPr="0069027F" w:rsidRDefault="00AE20B3" w:rsidP="00D72368">
            <w:pPr>
              <w:rPr>
                <w:rFonts w:ascii="Arial" w:hAnsi="Arial" w:cs="Arial"/>
                <w:sz w:val="18"/>
                <w:szCs w:val="18"/>
              </w:rPr>
            </w:pPr>
            <w:r w:rsidRPr="0069027F">
              <w:rPr>
                <w:rFonts w:ascii="Arial" w:hAnsi="Arial" w:cs="Arial"/>
                <w:sz w:val="18"/>
                <w:szCs w:val="18"/>
              </w:rPr>
              <w:t>Gestructureerd waarnemen en onderbouwen van de beoordeling bij praktijkexamens.</w:t>
            </w:r>
          </w:p>
        </w:tc>
        <w:tc>
          <w:tcPr>
            <w:tcW w:w="2126" w:type="dxa"/>
          </w:tcPr>
          <w:p w14:paraId="330A25AC" w14:textId="49313619" w:rsidR="00AE20B3" w:rsidRPr="0069027F" w:rsidRDefault="00AE20B3" w:rsidP="00D72368">
            <w:pPr>
              <w:rPr>
                <w:rFonts w:ascii="Arial" w:hAnsi="Arial" w:cs="Arial"/>
                <w:sz w:val="18"/>
                <w:szCs w:val="18"/>
              </w:rPr>
            </w:pPr>
            <w:r w:rsidRPr="0069027F">
              <w:rPr>
                <w:rFonts w:ascii="Arial" w:hAnsi="Arial" w:cs="Arial"/>
                <w:sz w:val="18"/>
                <w:szCs w:val="18"/>
              </w:rPr>
              <w:t xml:space="preserve">Beoordelaar(s) passen waar mogelijk de </w:t>
            </w:r>
            <w:proofErr w:type="spellStart"/>
            <w:r w:rsidRPr="0069027F">
              <w:rPr>
                <w:rFonts w:ascii="Arial" w:hAnsi="Arial" w:cs="Arial"/>
                <w:sz w:val="18"/>
                <w:szCs w:val="18"/>
              </w:rPr>
              <w:t>Wacker</w:t>
            </w:r>
            <w:proofErr w:type="spellEnd"/>
            <w:r w:rsidRPr="0069027F">
              <w:rPr>
                <w:rFonts w:ascii="Arial" w:hAnsi="Arial" w:cs="Arial"/>
                <w:sz w:val="18"/>
                <w:szCs w:val="18"/>
              </w:rPr>
              <w:t>-methode toe: Waarnemen → Aantekeningen maken → Classificeren → Kwalificeren → Evalueren → Rapporteren. Dit zorgt voor transparante onderbouwing en consistente verslaglegging.</w:t>
            </w:r>
          </w:p>
        </w:tc>
        <w:tc>
          <w:tcPr>
            <w:tcW w:w="1843" w:type="dxa"/>
          </w:tcPr>
          <w:p w14:paraId="275410BA" w14:textId="06394159" w:rsidR="00AE20B3" w:rsidRPr="00AE20B3" w:rsidRDefault="00AE20B3" w:rsidP="000A7C30">
            <w:pPr>
              <w:rPr>
                <w:rFonts w:ascii="Arial" w:hAnsi="Arial" w:cs="Arial"/>
                <w:sz w:val="18"/>
                <w:szCs w:val="18"/>
              </w:rPr>
            </w:pPr>
            <w:r w:rsidRPr="00AE20B3">
              <w:rPr>
                <w:rFonts w:ascii="Arial" w:hAnsi="Arial" w:cs="Arial"/>
                <w:sz w:val="18"/>
                <w:szCs w:val="18"/>
              </w:rPr>
              <w:t xml:space="preserve">Praktijkexamensituatie, </w:t>
            </w:r>
            <w:proofErr w:type="spellStart"/>
            <w:r w:rsidRPr="00AE20B3">
              <w:rPr>
                <w:rFonts w:ascii="Arial" w:hAnsi="Arial" w:cs="Arial"/>
                <w:sz w:val="18"/>
                <w:szCs w:val="18"/>
              </w:rPr>
              <w:t>Wacker</w:t>
            </w:r>
            <w:proofErr w:type="spellEnd"/>
            <w:r w:rsidRPr="00AE20B3">
              <w:rPr>
                <w:rFonts w:ascii="Arial" w:hAnsi="Arial" w:cs="Arial"/>
                <w:sz w:val="18"/>
                <w:szCs w:val="18"/>
              </w:rPr>
              <w:t>-werkwijze (richtlijn), beoordelingscriteria/rubrics, beoordelingsformulier, notitieformat (digitaal of papier).</w:t>
            </w:r>
          </w:p>
        </w:tc>
        <w:tc>
          <w:tcPr>
            <w:tcW w:w="1984" w:type="dxa"/>
          </w:tcPr>
          <w:p w14:paraId="5F126FDB" w14:textId="209CDCB5" w:rsidR="00AE20B3" w:rsidRPr="00AE20B3" w:rsidRDefault="00AE20B3" w:rsidP="00D72368">
            <w:pPr>
              <w:rPr>
                <w:rFonts w:ascii="Arial" w:hAnsi="Arial" w:cs="Arial"/>
                <w:sz w:val="18"/>
                <w:szCs w:val="18"/>
              </w:rPr>
            </w:pPr>
            <w:r w:rsidRPr="00AE20B3">
              <w:rPr>
                <w:rFonts w:ascii="Arial" w:hAnsi="Arial" w:cs="Arial"/>
                <w:sz w:val="18"/>
                <w:szCs w:val="18"/>
              </w:rPr>
              <w:t>Tijdens het praktijkexamen en direct erna (als onderdeel van stap 1).</w:t>
            </w:r>
          </w:p>
        </w:tc>
        <w:tc>
          <w:tcPr>
            <w:tcW w:w="851" w:type="dxa"/>
            <w:vMerge/>
          </w:tcPr>
          <w:p w14:paraId="615A1EEA" w14:textId="61C58D3B" w:rsidR="00AE20B3" w:rsidRPr="0069027F" w:rsidRDefault="00AE20B3" w:rsidP="00D72368">
            <w:pPr>
              <w:rPr>
                <w:rFonts w:ascii="Arial" w:hAnsi="Arial" w:cs="Arial"/>
                <w:sz w:val="18"/>
                <w:szCs w:val="18"/>
              </w:rPr>
            </w:pPr>
          </w:p>
        </w:tc>
      </w:tr>
      <w:tr w:rsidR="00AE20B3" w:rsidRPr="0069027F" w14:paraId="2F3D66D5" w14:textId="77777777" w:rsidTr="00AE20B3">
        <w:tc>
          <w:tcPr>
            <w:tcW w:w="1271" w:type="dxa"/>
          </w:tcPr>
          <w:p w14:paraId="75C81D81" w14:textId="11C70726" w:rsidR="00AE20B3" w:rsidRPr="007A7541" w:rsidRDefault="00AE20B3" w:rsidP="00D72368">
            <w:pPr>
              <w:rPr>
                <w:rFonts w:ascii="Arial" w:hAnsi="Arial" w:cs="Arial"/>
                <w:sz w:val="18"/>
                <w:szCs w:val="18"/>
              </w:rPr>
            </w:pPr>
            <w:r>
              <w:rPr>
                <w:rFonts w:ascii="Arial" w:hAnsi="Arial" w:cs="Arial"/>
                <w:sz w:val="18"/>
                <w:szCs w:val="18"/>
              </w:rPr>
              <w:t>03.Afstemmen bij meerdere beoordelaars</w:t>
            </w:r>
          </w:p>
        </w:tc>
        <w:tc>
          <w:tcPr>
            <w:tcW w:w="1985" w:type="dxa"/>
          </w:tcPr>
          <w:p w14:paraId="1920DB98" w14:textId="464E6B3F" w:rsidR="00AE20B3" w:rsidRPr="0069027F" w:rsidRDefault="00AE20B3" w:rsidP="00D72368">
            <w:pPr>
              <w:rPr>
                <w:rFonts w:ascii="Arial" w:hAnsi="Arial" w:cs="Arial"/>
                <w:sz w:val="18"/>
                <w:szCs w:val="18"/>
              </w:rPr>
            </w:pPr>
            <w:r w:rsidRPr="0069027F">
              <w:rPr>
                <w:rFonts w:ascii="Arial" w:hAnsi="Arial" w:cs="Arial"/>
                <w:sz w:val="18"/>
                <w:szCs w:val="18"/>
              </w:rPr>
              <w:t>Tot een gezamenlijk (voorlopig) resultaat komen wanneer meerdere beoordelaars betrokken zijn.</w:t>
            </w:r>
          </w:p>
        </w:tc>
        <w:tc>
          <w:tcPr>
            <w:tcW w:w="2126" w:type="dxa"/>
          </w:tcPr>
          <w:p w14:paraId="1C95281E" w14:textId="38BDF870" w:rsidR="00AE20B3" w:rsidRPr="007A7541" w:rsidRDefault="00AE20B3" w:rsidP="00D72368">
            <w:pPr>
              <w:rPr>
                <w:rFonts w:ascii="Arial" w:hAnsi="Arial" w:cs="Arial"/>
                <w:sz w:val="18"/>
                <w:szCs w:val="18"/>
              </w:rPr>
            </w:pPr>
            <w:r w:rsidRPr="0069027F">
              <w:rPr>
                <w:rFonts w:ascii="Arial" w:hAnsi="Arial" w:cs="Arial"/>
                <w:sz w:val="18"/>
                <w:szCs w:val="18"/>
              </w:rPr>
              <w:t>Beoordelaars vergelijken bevindingen, bespreken verschillen en komen tot consensus over het (voorlopige) oordeel. Waar van toepassing wordt het vier-ogen-principe toegepast of wordt een extra onafhankelijke check georganiseerd.</w:t>
            </w:r>
          </w:p>
        </w:tc>
        <w:tc>
          <w:tcPr>
            <w:tcW w:w="1843" w:type="dxa"/>
          </w:tcPr>
          <w:p w14:paraId="2130CED5" w14:textId="518624CB" w:rsidR="00AE20B3" w:rsidRPr="000A7C30" w:rsidRDefault="00AE20B3" w:rsidP="00D72368">
            <w:pPr>
              <w:rPr>
                <w:rFonts w:ascii="Arial" w:hAnsi="Arial" w:cs="Arial"/>
                <w:sz w:val="18"/>
                <w:szCs w:val="18"/>
              </w:rPr>
            </w:pPr>
            <w:r w:rsidRPr="0069027F">
              <w:rPr>
                <w:rFonts w:ascii="Arial" w:hAnsi="Arial" w:cs="Arial"/>
                <w:sz w:val="18"/>
                <w:szCs w:val="18"/>
              </w:rPr>
              <w:t>Ingevulde beoordelingsformulieren, beoordelingscriteria, beoordelaarsinstructie, evt. notities/observaties.</w:t>
            </w:r>
          </w:p>
        </w:tc>
        <w:tc>
          <w:tcPr>
            <w:tcW w:w="1984" w:type="dxa"/>
          </w:tcPr>
          <w:p w14:paraId="687B833D" w14:textId="7F4AA456" w:rsidR="00AE20B3" w:rsidRPr="00AE20B3" w:rsidRDefault="00AE20B3" w:rsidP="00AE20B3">
            <w:pPr>
              <w:rPr>
                <w:rFonts w:ascii="Arial" w:hAnsi="Arial" w:cs="Arial"/>
                <w:sz w:val="18"/>
                <w:szCs w:val="18"/>
              </w:rPr>
            </w:pPr>
            <w:r w:rsidRPr="00AE20B3">
              <w:rPr>
                <w:rFonts w:ascii="Arial" w:hAnsi="Arial" w:cs="Arial"/>
                <w:sz w:val="18"/>
                <w:szCs w:val="18"/>
              </w:rPr>
              <w:t>Na afronding van de individuele beoordeling, binnen de 10 werkdagen termijn.</w:t>
            </w:r>
          </w:p>
        </w:tc>
        <w:tc>
          <w:tcPr>
            <w:tcW w:w="851" w:type="dxa"/>
            <w:vMerge/>
          </w:tcPr>
          <w:p w14:paraId="6566AE66" w14:textId="77D22A51" w:rsidR="00AE20B3" w:rsidRPr="007A7541" w:rsidRDefault="00AE20B3" w:rsidP="00D72368">
            <w:pPr>
              <w:rPr>
                <w:rFonts w:ascii="Arial" w:hAnsi="Arial" w:cs="Arial"/>
                <w:sz w:val="18"/>
                <w:szCs w:val="18"/>
              </w:rPr>
            </w:pPr>
          </w:p>
        </w:tc>
      </w:tr>
      <w:tr w:rsidR="00AE20B3" w:rsidRPr="0069027F" w14:paraId="514AC6E3" w14:textId="77777777" w:rsidTr="00AE20B3">
        <w:tc>
          <w:tcPr>
            <w:tcW w:w="1271" w:type="dxa"/>
          </w:tcPr>
          <w:p w14:paraId="619EC2CF" w14:textId="788BE8ED" w:rsidR="00AE20B3" w:rsidRPr="007A7541" w:rsidRDefault="00AE20B3" w:rsidP="00D72368">
            <w:pPr>
              <w:rPr>
                <w:rFonts w:ascii="Arial" w:hAnsi="Arial" w:cs="Arial"/>
                <w:sz w:val="18"/>
                <w:szCs w:val="18"/>
              </w:rPr>
            </w:pPr>
            <w:r>
              <w:rPr>
                <w:rFonts w:ascii="Arial" w:hAnsi="Arial" w:cs="Arial"/>
                <w:sz w:val="18"/>
                <w:szCs w:val="18"/>
              </w:rPr>
              <w:lastRenderedPageBreak/>
              <w:t>04. Vastleggen voorlopig resultaat</w:t>
            </w:r>
          </w:p>
        </w:tc>
        <w:tc>
          <w:tcPr>
            <w:tcW w:w="1985" w:type="dxa"/>
          </w:tcPr>
          <w:p w14:paraId="22A45957" w14:textId="7AF1F470" w:rsidR="00AE20B3" w:rsidRPr="0069027F" w:rsidRDefault="00AE20B3" w:rsidP="00D72368">
            <w:pPr>
              <w:rPr>
                <w:rFonts w:ascii="Arial" w:hAnsi="Arial" w:cs="Arial"/>
                <w:sz w:val="18"/>
                <w:szCs w:val="18"/>
              </w:rPr>
            </w:pPr>
            <w:r w:rsidRPr="0069027F">
              <w:rPr>
                <w:rFonts w:ascii="Arial" w:hAnsi="Arial" w:cs="Arial"/>
                <w:sz w:val="18"/>
                <w:szCs w:val="18"/>
              </w:rPr>
              <w:t>Voorlopig oordeel registreren op het beoordelings-/beslisformulier.</w:t>
            </w:r>
          </w:p>
        </w:tc>
        <w:tc>
          <w:tcPr>
            <w:tcW w:w="2126" w:type="dxa"/>
          </w:tcPr>
          <w:p w14:paraId="160425CA" w14:textId="73971FD8" w:rsidR="00AE20B3" w:rsidRPr="007A7541" w:rsidRDefault="00AE20B3" w:rsidP="00D72368">
            <w:pPr>
              <w:rPr>
                <w:rFonts w:ascii="Arial" w:hAnsi="Arial" w:cs="Arial"/>
                <w:sz w:val="18"/>
                <w:szCs w:val="18"/>
              </w:rPr>
            </w:pPr>
            <w:r w:rsidRPr="0069027F">
              <w:rPr>
                <w:rFonts w:ascii="Arial" w:hAnsi="Arial" w:cs="Arial"/>
                <w:sz w:val="18"/>
                <w:szCs w:val="18"/>
              </w:rPr>
              <w:t>Beoordelaar(s) leggen het voorlopig resultaat vast, inclusief onderbouwing en eventuele opmerkingen/voorwaarden. Het resultaat is nog niet definitief en wordt pas gecommuniceerd na vaststelling door de examencommissie.</w:t>
            </w:r>
          </w:p>
        </w:tc>
        <w:tc>
          <w:tcPr>
            <w:tcW w:w="1843" w:type="dxa"/>
          </w:tcPr>
          <w:p w14:paraId="382A7F4A" w14:textId="38C09684" w:rsidR="00AE20B3" w:rsidRPr="000A7C30" w:rsidRDefault="00AE20B3" w:rsidP="000A7C30">
            <w:pPr>
              <w:rPr>
                <w:rFonts w:ascii="Arial" w:hAnsi="Arial" w:cs="Arial"/>
                <w:sz w:val="18"/>
                <w:szCs w:val="18"/>
              </w:rPr>
            </w:pPr>
            <w:r w:rsidRPr="0069027F">
              <w:rPr>
                <w:rFonts w:ascii="Arial" w:hAnsi="Arial" w:cs="Arial"/>
                <w:sz w:val="18"/>
                <w:szCs w:val="18"/>
              </w:rPr>
              <w:t>Beoordelingsformulier/beslisformulier, beoordelaarsinstructie, bewijsstukken (portfolio/werk).</w:t>
            </w:r>
          </w:p>
        </w:tc>
        <w:tc>
          <w:tcPr>
            <w:tcW w:w="1984" w:type="dxa"/>
          </w:tcPr>
          <w:p w14:paraId="5162099B" w14:textId="0EDA9059" w:rsidR="00AE20B3" w:rsidRPr="00AE20B3" w:rsidRDefault="00AE20B3" w:rsidP="000A7C30">
            <w:pPr>
              <w:rPr>
                <w:rFonts w:ascii="Arial" w:hAnsi="Arial" w:cs="Arial"/>
                <w:sz w:val="18"/>
                <w:szCs w:val="18"/>
              </w:rPr>
            </w:pPr>
            <w:r w:rsidRPr="00AE20B3">
              <w:rPr>
                <w:rFonts w:ascii="Arial" w:hAnsi="Arial" w:cs="Arial"/>
                <w:sz w:val="18"/>
                <w:szCs w:val="18"/>
              </w:rPr>
              <w:t>Start: tijdens examen/beslismoment (waar mogelijk). Doorlooptijd: uiterlijk 10 dagen/10 werkdagen na examen/beslismoment.</w:t>
            </w:r>
          </w:p>
        </w:tc>
        <w:tc>
          <w:tcPr>
            <w:tcW w:w="851" w:type="dxa"/>
            <w:vMerge/>
          </w:tcPr>
          <w:p w14:paraId="39176357" w14:textId="496C26CB" w:rsidR="00AE20B3" w:rsidRPr="000A7C30" w:rsidRDefault="00AE20B3" w:rsidP="000A7C30">
            <w:pPr>
              <w:rPr>
                <w:rFonts w:ascii="Arial" w:hAnsi="Arial" w:cs="Arial"/>
                <w:sz w:val="18"/>
                <w:szCs w:val="18"/>
              </w:rPr>
            </w:pPr>
          </w:p>
        </w:tc>
      </w:tr>
      <w:tr w:rsidR="00AE20B3" w:rsidRPr="004A0339" w14:paraId="4CE7F0E9" w14:textId="77777777" w:rsidTr="00AE20B3">
        <w:trPr>
          <w:trHeight w:val="431"/>
        </w:trPr>
        <w:tc>
          <w:tcPr>
            <w:tcW w:w="1271" w:type="dxa"/>
          </w:tcPr>
          <w:p w14:paraId="778EE1B9" w14:textId="20FAF4B9" w:rsidR="00AE20B3" w:rsidRPr="007A7541" w:rsidRDefault="00AE20B3" w:rsidP="00D72368">
            <w:pPr>
              <w:rPr>
                <w:rFonts w:ascii="Arial" w:hAnsi="Arial" w:cs="Arial"/>
                <w:sz w:val="18"/>
                <w:szCs w:val="18"/>
              </w:rPr>
            </w:pPr>
            <w:r>
              <w:rPr>
                <w:rFonts w:ascii="Arial" w:hAnsi="Arial" w:cs="Arial"/>
                <w:sz w:val="18"/>
                <w:szCs w:val="18"/>
              </w:rPr>
              <w:t>05. Automatisch digitaal procesverbaal</w:t>
            </w:r>
          </w:p>
        </w:tc>
        <w:tc>
          <w:tcPr>
            <w:tcW w:w="1985" w:type="dxa"/>
          </w:tcPr>
          <w:p w14:paraId="3F766553" w14:textId="24D785FA" w:rsidR="00AE20B3" w:rsidRPr="0069027F" w:rsidRDefault="00AE20B3" w:rsidP="00D72368">
            <w:pPr>
              <w:rPr>
                <w:rFonts w:ascii="Arial" w:hAnsi="Arial" w:cs="Arial"/>
                <w:sz w:val="18"/>
                <w:szCs w:val="18"/>
              </w:rPr>
            </w:pPr>
            <w:r w:rsidRPr="0069027F">
              <w:rPr>
                <w:rFonts w:ascii="Arial" w:hAnsi="Arial" w:cs="Arial"/>
                <w:sz w:val="18"/>
                <w:szCs w:val="18"/>
              </w:rPr>
              <w:t>Vastleggen van het procedurele verloop van het examen, inclusief onregelmatigheden.</w:t>
            </w:r>
          </w:p>
        </w:tc>
        <w:tc>
          <w:tcPr>
            <w:tcW w:w="2126" w:type="dxa"/>
          </w:tcPr>
          <w:p w14:paraId="3C1A0961" w14:textId="3F6520C7" w:rsidR="00AE20B3" w:rsidRPr="007A7541" w:rsidRDefault="00AE20B3" w:rsidP="00D72368">
            <w:pPr>
              <w:rPr>
                <w:rFonts w:ascii="Arial" w:hAnsi="Arial" w:cs="Arial"/>
                <w:sz w:val="18"/>
                <w:szCs w:val="18"/>
              </w:rPr>
            </w:pPr>
            <w:r>
              <w:rPr>
                <w:rFonts w:ascii="Arial" w:hAnsi="Arial" w:cs="Arial"/>
                <w:sz w:val="18"/>
                <w:szCs w:val="18"/>
              </w:rPr>
              <w:t>Er wordt een automatisch procesverbaal gegenereerd.</w:t>
            </w:r>
          </w:p>
        </w:tc>
        <w:tc>
          <w:tcPr>
            <w:tcW w:w="1843" w:type="dxa"/>
          </w:tcPr>
          <w:p w14:paraId="4DE69B1D" w14:textId="3D098D08" w:rsidR="00AE20B3" w:rsidRPr="00D72368" w:rsidRDefault="00AE20B3" w:rsidP="00D72368">
            <w:pPr>
              <w:rPr>
                <w:rFonts w:ascii="Arial" w:hAnsi="Arial" w:cs="Arial"/>
                <w:sz w:val="18"/>
                <w:szCs w:val="18"/>
              </w:rPr>
            </w:pPr>
            <w:r w:rsidRPr="00AE20B3">
              <w:rPr>
                <w:rFonts w:ascii="Arial" w:hAnsi="Arial" w:cs="Arial"/>
                <w:sz w:val="18"/>
                <w:szCs w:val="18"/>
              </w:rPr>
              <w:t>Proces-verbaal format</w:t>
            </w:r>
            <w:r>
              <w:rPr>
                <w:rFonts w:ascii="Arial" w:hAnsi="Arial" w:cs="Arial"/>
                <w:sz w:val="18"/>
                <w:szCs w:val="18"/>
              </w:rPr>
              <w:t xml:space="preserve"> (zittingsverslag)</w:t>
            </w:r>
            <w:r w:rsidRPr="00AE20B3">
              <w:rPr>
                <w:rFonts w:ascii="Arial" w:hAnsi="Arial" w:cs="Arial"/>
                <w:sz w:val="18"/>
                <w:szCs w:val="18"/>
              </w:rPr>
              <w:t>, examenplanning (datum/tijd/locatie), incidentenregistratie (indien van toepassing), aanvullende aantekeningen.</w:t>
            </w:r>
          </w:p>
        </w:tc>
        <w:tc>
          <w:tcPr>
            <w:tcW w:w="1984" w:type="dxa"/>
          </w:tcPr>
          <w:p w14:paraId="22D98F50" w14:textId="272816F6" w:rsidR="00AE20B3" w:rsidRPr="00AE20B3" w:rsidRDefault="00AE20B3" w:rsidP="00D72368">
            <w:pPr>
              <w:rPr>
                <w:rFonts w:ascii="Arial" w:hAnsi="Arial" w:cs="Arial"/>
                <w:sz w:val="18"/>
                <w:szCs w:val="18"/>
              </w:rPr>
            </w:pPr>
            <w:r w:rsidRPr="00AE20B3">
              <w:rPr>
                <w:rFonts w:ascii="Arial" w:hAnsi="Arial" w:cs="Arial"/>
                <w:sz w:val="18"/>
                <w:szCs w:val="18"/>
              </w:rPr>
              <w:t>Na afloop van het examen en uiterlijk bij afronden van de beoordelingsdocumenten (binnen 10 werkdagen</w:t>
            </w:r>
          </w:p>
        </w:tc>
        <w:tc>
          <w:tcPr>
            <w:tcW w:w="851" w:type="dxa"/>
            <w:vMerge/>
          </w:tcPr>
          <w:p w14:paraId="0F5BB97F" w14:textId="01819909" w:rsidR="00AE20B3" w:rsidRPr="007A7541" w:rsidRDefault="00AE20B3" w:rsidP="00D72368">
            <w:pPr>
              <w:rPr>
                <w:rFonts w:ascii="Arial" w:hAnsi="Arial" w:cs="Arial"/>
                <w:sz w:val="18"/>
                <w:szCs w:val="18"/>
              </w:rPr>
            </w:pPr>
          </w:p>
        </w:tc>
      </w:tr>
      <w:tr w:rsidR="00AE20B3" w:rsidRPr="004A0339" w14:paraId="51533F42" w14:textId="77777777" w:rsidTr="00AE20B3">
        <w:trPr>
          <w:trHeight w:val="431"/>
        </w:trPr>
        <w:tc>
          <w:tcPr>
            <w:tcW w:w="1271" w:type="dxa"/>
          </w:tcPr>
          <w:p w14:paraId="460513E6" w14:textId="4C665AEE" w:rsidR="00AE20B3" w:rsidRPr="007A7541" w:rsidRDefault="00AE20B3" w:rsidP="00BF4640">
            <w:pPr>
              <w:rPr>
                <w:rFonts w:ascii="Arial" w:hAnsi="Arial" w:cs="Arial"/>
                <w:sz w:val="18"/>
                <w:szCs w:val="18"/>
              </w:rPr>
            </w:pPr>
            <w:r>
              <w:rPr>
                <w:rFonts w:ascii="Arial" w:hAnsi="Arial" w:cs="Arial"/>
                <w:sz w:val="18"/>
                <w:szCs w:val="18"/>
              </w:rPr>
              <w:t>06.Archivering digitaal examenset</w:t>
            </w:r>
          </w:p>
        </w:tc>
        <w:tc>
          <w:tcPr>
            <w:tcW w:w="1985" w:type="dxa"/>
          </w:tcPr>
          <w:p w14:paraId="4BD937CB" w14:textId="7B6578D7" w:rsidR="00AE20B3" w:rsidRPr="0069027F" w:rsidRDefault="00AE20B3" w:rsidP="00BF4640">
            <w:pPr>
              <w:rPr>
                <w:rFonts w:ascii="Arial" w:hAnsi="Arial" w:cs="Arial"/>
                <w:sz w:val="18"/>
                <w:szCs w:val="18"/>
              </w:rPr>
            </w:pPr>
            <w:r w:rsidRPr="0069027F">
              <w:rPr>
                <w:rFonts w:ascii="Arial" w:hAnsi="Arial" w:cs="Arial"/>
                <w:sz w:val="18"/>
                <w:szCs w:val="18"/>
              </w:rPr>
              <w:t>Complete examenset aanleveren voor verdere verwerking/vaststelling</w:t>
            </w:r>
          </w:p>
        </w:tc>
        <w:tc>
          <w:tcPr>
            <w:tcW w:w="2126" w:type="dxa"/>
          </w:tcPr>
          <w:p w14:paraId="673E4D65" w14:textId="3435FCE6" w:rsidR="00AE20B3" w:rsidRPr="007A7541" w:rsidRDefault="00AE20B3" w:rsidP="00BF4640">
            <w:pPr>
              <w:rPr>
                <w:rFonts w:ascii="Arial" w:hAnsi="Arial" w:cs="Arial"/>
                <w:sz w:val="18"/>
                <w:szCs w:val="18"/>
              </w:rPr>
            </w:pPr>
            <w:r>
              <w:rPr>
                <w:rFonts w:ascii="Arial" w:hAnsi="Arial" w:cs="Arial"/>
                <w:sz w:val="18"/>
                <w:szCs w:val="18"/>
              </w:rPr>
              <w:t xml:space="preserve">Per examenset is er een digitaal detailrapport beschikbaar. </w:t>
            </w:r>
          </w:p>
        </w:tc>
        <w:tc>
          <w:tcPr>
            <w:tcW w:w="1843" w:type="dxa"/>
          </w:tcPr>
          <w:p w14:paraId="5C2C160C" w14:textId="76B92712" w:rsidR="00AE20B3" w:rsidRPr="000A7C30" w:rsidRDefault="00AE20B3" w:rsidP="00BF4640">
            <w:pPr>
              <w:rPr>
                <w:rFonts w:ascii="Arial" w:hAnsi="Arial" w:cs="Arial"/>
                <w:sz w:val="18"/>
                <w:szCs w:val="18"/>
              </w:rPr>
            </w:pPr>
            <w:r w:rsidRPr="00AE20B3">
              <w:rPr>
                <w:rFonts w:ascii="Arial" w:hAnsi="Arial" w:cs="Arial"/>
                <w:sz w:val="18"/>
                <w:szCs w:val="18"/>
              </w:rPr>
              <w:t>Examenset: gemaakt werk, beoordelingsformulieren/beslisformulieren, examenopdrachten kandidaten, proces-verbaal, evt. bijlagen/bewijsstukken.</w:t>
            </w:r>
          </w:p>
        </w:tc>
        <w:tc>
          <w:tcPr>
            <w:tcW w:w="198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E20B3" w:rsidRPr="00AE20B3" w14:paraId="5CA6A1FF" w14:textId="77777777">
              <w:trPr>
                <w:tblCellSpacing w:w="15" w:type="dxa"/>
              </w:trPr>
              <w:tc>
                <w:tcPr>
                  <w:tcW w:w="36" w:type="dxa"/>
                  <w:vAlign w:val="center"/>
                  <w:hideMark/>
                </w:tcPr>
                <w:p w14:paraId="25417EB5" w14:textId="77777777" w:rsidR="00AE20B3" w:rsidRPr="00AE20B3" w:rsidRDefault="00AE20B3" w:rsidP="00AE20B3">
                  <w:pPr>
                    <w:rPr>
                      <w:rFonts w:ascii="Arial" w:hAnsi="Arial" w:cs="Arial"/>
                      <w:sz w:val="18"/>
                      <w:szCs w:val="18"/>
                    </w:rPr>
                  </w:pPr>
                </w:p>
              </w:tc>
            </w:tr>
          </w:tbl>
          <w:p w14:paraId="7FA18EF9" w14:textId="77777777" w:rsidR="00AE20B3" w:rsidRPr="00AE20B3" w:rsidRDefault="00AE20B3" w:rsidP="00AE20B3">
            <w:pPr>
              <w:rPr>
                <w:rFonts w:ascii="Arial" w:hAnsi="Arial" w:cs="Arial"/>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06"/>
            </w:tblGrid>
            <w:tr w:rsidR="00AE20B3" w:rsidRPr="00AE20B3" w14:paraId="5EA5F97A" w14:textId="77777777">
              <w:trPr>
                <w:tblCellSpacing w:w="15" w:type="dxa"/>
              </w:trPr>
              <w:tc>
                <w:tcPr>
                  <w:tcW w:w="9346" w:type="dxa"/>
                  <w:vAlign w:val="center"/>
                  <w:hideMark/>
                </w:tcPr>
                <w:p w14:paraId="73F6D067" w14:textId="77777777" w:rsidR="00AE20B3" w:rsidRPr="00AE20B3" w:rsidRDefault="00AE20B3" w:rsidP="00AE20B3">
                  <w:pPr>
                    <w:rPr>
                      <w:rFonts w:ascii="Arial" w:hAnsi="Arial" w:cs="Arial"/>
                      <w:sz w:val="18"/>
                      <w:szCs w:val="18"/>
                    </w:rPr>
                  </w:pPr>
                  <w:r w:rsidRPr="00AE20B3">
                    <w:rPr>
                      <w:rFonts w:ascii="Arial" w:hAnsi="Arial" w:cs="Arial"/>
                      <w:sz w:val="18"/>
                      <w:szCs w:val="18"/>
                    </w:rPr>
                    <w:t>Start: na afloop van het beoordelen. Doorlooptijd: uiterlijk 10 dagen/10 werkdagen na examen/beslismoment.</w:t>
                  </w:r>
                </w:p>
              </w:tc>
            </w:tr>
          </w:tbl>
          <w:p w14:paraId="2256BBF4" w14:textId="571CDD8B" w:rsidR="00AE20B3" w:rsidRPr="000A7C30" w:rsidRDefault="00AE20B3" w:rsidP="00BF4640">
            <w:pPr>
              <w:rPr>
                <w:rFonts w:ascii="Arial" w:hAnsi="Arial" w:cs="Arial"/>
                <w:sz w:val="18"/>
                <w:szCs w:val="18"/>
              </w:rPr>
            </w:pPr>
          </w:p>
        </w:tc>
        <w:tc>
          <w:tcPr>
            <w:tcW w:w="851" w:type="dxa"/>
            <w:vMerge/>
          </w:tcPr>
          <w:p w14:paraId="74754133" w14:textId="360774E9" w:rsidR="00AE20B3" w:rsidRPr="007A7541" w:rsidRDefault="00AE20B3" w:rsidP="00BF4640">
            <w:pPr>
              <w:rPr>
                <w:rFonts w:ascii="Arial" w:hAnsi="Arial" w:cs="Arial"/>
                <w:sz w:val="18"/>
                <w:szCs w:val="18"/>
              </w:rPr>
            </w:pPr>
          </w:p>
        </w:tc>
      </w:tr>
      <w:tr w:rsidR="00AE20B3" w:rsidRPr="004A0339" w14:paraId="7FEE6C19" w14:textId="77777777" w:rsidTr="00AE20B3">
        <w:trPr>
          <w:trHeight w:val="431"/>
        </w:trPr>
        <w:tc>
          <w:tcPr>
            <w:tcW w:w="1271" w:type="dxa"/>
          </w:tcPr>
          <w:p w14:paraId="1CC8AACD" w14:textId="732749ED" w:rsidR="00AE20B3" w:rsidRDefault="00AE20B3" w:rsidP="00BF4640">
            <w:pPr>
              <w:rPr>
                <w:rFonts w:ascii="Arial" w:hAnsi="Arial" w:cs="Arial"/>
                <w:sz w:val="18"/>
                <w:szCs w:val="18"/>
              </w:rPr>
            </w:pPr>
            <w:r>
              <w:rPr>
                <w:rFonts w:ascii="Arial" w:hAnsi="Arial" w:cs="Arial"/>
                <w:sz w:val="18"/>
                <w:szCs w:val="18"/>
              </w:rPr>
              <w:t>07. Communiceren beoordeling naar student</w:t>
            </w:r>
          </w:p>
        </w:tc>
        <w:tc>
          <w:tcPr>
            <w:tcW w:w="1985" w:type="dxa"/>
          </w:tcPr>
          <w:p w14:paraId="594D47DF" w14:textId="00815DCA" w:rsidR="00AE20B3" w:rsidRPr="0069027F" w:rsidRDefault="00AE20B3" w:rsidP="00BF4640">
            <w:pPr>
              <w:rPr>
                <w:rFonts w:ascii="Arial" w:hAnsi="Arial" w:cs="Arial"/>
                <w:sz w:val="18"/>
                <w:szCs w:val="18"/>
              </w:rPr>
            </w:pPr>
            <w:r w:rsidRPr="0069027F">
              <w:rPr>
                <w:rFonts w:ascii="Arial" w:hAnsi="Arial" w:cs="Arial"/>
                <w:sz w:val="18"/>
                <w:szCs w:val="18"/>
              </w:rPr>
              <w:t>Student informeren over de beoordeling pas na definitieve vaststelling door de examencommissie.</w:t>
            </w:r>
          </w:p>
        </w:tc>
        <w:tc>
          <w:tcPr>
            <w:tcW w:w="2126" w:type="dxa"/>
          </w:tcPr>
          <w:p w14:paraId="04CB2835" w14:textId="6D14FF86" w:rsidR="00AE20B3" w:rsidRPr="007A7541" w:rsidRDefault="00AE20B3" w:rsidP="00BF4640">
            <w:pPr>
              <w:rPr>
                <w:rFonts w:ascii="Arial" w:hAnsi="Arial" w:cs="Arial"/>
                <w:sz w:val="18"/>
                <w:szCs w:val="18"/>
              </w:rPr>
            </w:pPr>
            <w:r>
              <w:rPr>
                <w:rFonts w:ascii="Arial" w:hAnsi="Arial" w:cs="Arial"/>
                <w:sz w:val="18"/>
                <w:szCs w:val="18"/>
              </w:rPr>
              <w:t>Student ziet in Eduarte/Osiris zijn definitieve resultaat.</w:t>
            </w:r>
          </w:p>
        </w:tc>
        <w:tc>
          <w:tcPr>
            <w:tcW w:w="1843" w:type="dxa"/>
          </w:tcPr>
          <w:p w14:paraId="00D225D7" w14:textId="3D52DA17" w:rsidR="00AE20B3" w:rsidRPr="000A7C30" w:rsidRDefault="00AE20B3" w:rsidP="00BF4640">
            <w:pPr>
              <w:rPr>
                <w:rFonts w:ascii="Arial" w:hAnsi="Arial" w:cs="Arial"/>
                <w:sz w:val="18"/>
                <w:szCs w:val="18"/>
              </w:rPr>
            </w:pPr>
            <w:r w:rsidRPr="00AE20B3">
              <w:rPr>
                <w:rFonts w:ascii="Arial" w:hAnsi="Arial" w:cs="Arial"/>
                <w:sz w:val="18"/>
                <w:szCs w:val="18"/>
              </w:rPr>
              <w:t>V</w:t>
            </w:r>
            <w:r w:rsidRPr="00AE20B3">
              <w:rPr>
                <w:rFonts w:ascii="Arial" w:hAnsi="Arial" w:cs="Arial"/>
                <w:sz w:val="18"/>
                <w:szCs w:val="18"/>
              </w:rPr>
              <w:t xml:space="preserve">aststellingsbesluit examencommissie, communicatiekanaal </w:t>
            </w:r>
            <w:r w:rsidRPr="00AE20B3">
              <w:rPr>
                <w:rFonts w:ascii="Arial" w:hAnsi="Arial" w:cs="Arial"/>
                <w:sz w:val="18"/>
                <w:szCs w:val="18"/>
              </w:rPr>
              <w:t>mail vanuit Osiris/Eduarte– definitief resultaat.</w:t>
            </w:r>
          </w:p>
        </w:tc>
        <w:tc>
          <w:tcPr>
            <w:tcW w:w="1984" w:type="dxa"/>
          </w:tcPr>
          <w:p w14:paraId="19025F82" w14:textId="5127CE96" w:rsidR="00AE20B3" w:rsidRPr="000A7C30" w:rsidRDefault="00AE20B3" w:rsidP="00BF4640">
            <w:pPr>
              <w:rPr>
                <w:rFonts w:ascii="Arial" w:hAnsi="Arial" w:cs="Arial"/>
                <w:sz w:val="18"/>
                <w:szCs w:val="18"/>
              </w:rPr>
            </w:pPr>
            <w:r w:rsidRPr="00AE20B3">
              <w:rPr>
                <w:rFonts w:ascii="Arial" w:hAnsi="Arial" w:cs="Arial"/>
                <w:sz w:val="18"/>
                <w:szCs w:val="18"/>
              </w:rPr>
              <w:t>Na vaststelling definitief oordeel door examencommissie (moment afhankelijk van vaststellingscyclus).</w:t>
            </w:r>
          </w:p>
        </w:tc>
        <w:tc>
          <w:tcPr>
            <w:tcW w:w="851" w:type="dxa"/>
            <w:vMerge/>
          </w:tcPr>
          <w:p w14:paraId="0B16ACC3" w14:textId="77777777" w:rsidR="00AE20B3" w:rsidRPr="007A7541" w:rsidRDefault="00AE20B3" w:rsidP="00BF4640">
            <w:pPr>
              <w:rPr>
                <w:rFonts w:ascii="Arial" w:hAnsi="Arial" w:cs="Arial"/>
                <w:sz w:val="18"/>
                <w:szCs w:val="18"/>
              </w:rPr>
            </w:pPr>
          </w:p>
        </w:tc>
      </w:tr>
      <w:tr w:rsidR="00AE20B3" w:rsidRPr="0069027F" w14:paraId="5950C680" w14:textId="77777777" w:rsidTr="00AE20B3">
        <w:trPr>
          <w:trHeight w:val="431"/>
        </w:trPr>
        <w:tc>
          <w:tcPr>
            <w:tcW w:w="1271" w:type="dxa"/>
          </w:tcPr>
          <w:p w14:paraId="083F08BF" w14:textId="224DAFD2" w:rsidR="00AE20B3" w:rsidRDefault="00AE20B3" w:rsidP="00BF4640">
            <w:pPr>
              <w:rPr>
                <w:rFonts w:ascii="Arial" w:hAnsi="Arial" w:cs="Arial"/>
                <w:sz w:val="18"/>
                <w:szCs w:val="18"/>
              </w:rPr>
            </w:pPr>
            <w:r>
              <w:rPr>
                <w:rFonts w:ascii="Arial" w:hAnsi="Arial" w:cs="Arial"/>
                <w:sz w:val="18"/>
                <w:szCs w:val="18"/>
              </w:rPr>
              <w:t>08. Evalueren beoordelingsproces en terugkoppelen</w:t>
            </w:r>
          </w:p>
        </w:tc>
        <w:tc>
          <w:tcPr>
            <w:tcW w:w="1985" w:type="dxa"/>
          </w:tcPr>
          <w:p w14:paraId="753F4B1E" w14:textId="249139C9" w:rsidR="00AE20B3" w:rsidRPr="0069027F" w:rsidRDefault="00AE20B3" w:rsidP="00BF4640">
            <w:pPr>
              <w:rPr>
                <w:rFonts w:ascii="Arial" w:hAnsi="Arial" w:cs="Arial"/>
                <w:sz w:val="18"/>
                <w:szCs w:val="18"/>
              </w:rPr>
            </w:pPr>
            <w:r w:rsidRPr="0069027F">
              <w:rPr>
                <w:rFonts w:ascii="Arial" w:hAnsi="Arial" w:cs="Arial"/>
                <w:sz w:val="18"/>
                <w:szCs w:val="18"/>
              </w:rPr>
              <w:t>Evalueren wat goed ging en verbeterpunten vastleggen; bevindingen delen met examencommissie.</w:t>
            </w:r>
          </w:p>
        </w:tc>
        <w:tc>
          <w:tcPr>
            <w:tcW w:w="2126" w:type="dxa"/>
          </w:tcPr>
          <w:p w14:paraId="1831C5E5" w14:textId="3387C020" w:rsidR="00AE20B3" w:rsidRPr="007A7541" w:rsidRDefault="00AE20B3" w:rsidP="00BF4640">
            <w:pPr>
              <w:rPr>
                <w:rFonts w:ascii="Arial" w:hAnsi="Arial" w:cs="Arial"/>
                <w:sz w:val="18"/>
                <w:szCs w:val="18"/>
              </w:rPr>
            </w:pPr>
            <w:r w:rsidRPr="0069027F">
              <w:rPr>
                <w:rFonts w:ascii="Arial" w:hAnsi="Arial" w:cs="Arial"/>
                <w:sz w:val="18"/>
                <w:szCs w:val="18"/>
              </w:rPr>
              <w:t xml:space="preserve">Onderwijsteam evalueert het verloop van beoordelen/afnemen (incl. onafhankelijkheid/werkbaarheid), </w:t>
            </w:r>
            <w:r w:rsidRPr="0069027F">
              <w:rPr>
                <w:rFonts w:ascii="Arial" w:hAnsi="Arial" w:cs="Arial"/>
                <w:sz w:val="18"/>
                <w:szCs w:val="18"/>
              </w:rPr>
              <w:lastRenderedPageBreak/>
              <w:t>documenteert leerpunten en deelt deze met de examencommissie voor kwaliteitsborging.</w:t>
            </w:r>
          </w:p>
        </w:tc>
        <w:tc>
          <w:tcPr>
            <w:tcW w:w="1843" w:type="dxa"/>
          </w:tcPr>
          <w:p w14:paraId="4881AFBE" w14:textId="5AE1910F" w:rsidR="00AE20B3" w:rsidRPr="000A7C30" w:rsidRDefault="00AE20B3" w:rsidP="00BF4640">
            <w:pPr>
              <w:rPr>
                <w:rFonts w:ascii="Arial" w:hAnsi="Arial" w:cs="Arial"/>
                <w:sz w:val="18"/>
                <w:szCs w:val="18"/>
              </w:rPr>
            </w:pPr>
            <w:r w:rsidRPr="00AE20B3">
              <w:rPr>
                <w:rFonts w:ascii="Arial" w:hAnsi="Arial" w:cs="Arial"/>
                <w:sz w:val="18"/>
                <w:szCs w:val="18"/>
              </w:rPr>
              <w:lastRenderedPageBreak/>
              <w:t>Evaluatieformat, bevindingen/beoordelingsdossier, proces-verbaal, overlegmoment/rapportage aan examencommissie.</w:t>
            </w:r>
          </w:p>
        </w:tc>
        <w:tc>
          <w:tcPr>
            <w:tcW w:w="1984" w:type="dxa"/>
          </w:tcPr>
          <w:p w14:paraId="323FE5CA" w14:textId="2C3697AD" w:rsidR="00AE20B3" w:rsidRPr="000A7C30" w:rsidRDefault="00AE20B3" w:rsidP="00BF4640">
            <w:pPr>
              <w:rPr>
                <w:rFonts w:ascii="Arial" w:hAnsi="Arial" w:cs="Arial"/>
                <w:sz w:val="18"/>
                <w:szCs w:val="18"/>
              </w:rPr>
            </w:pPr>
            <w:r w:rsidRPr="00AE20B3">
              <w:rPr>
                <w:rFonts w:ascii="Arial" w:hAnsi="Arial" w:cs="Arial"/>
                <w:sz w:val="18"/>
                <w:szCs w:val="18"/>
              </w:rPr>
              <w:t>Na afronding van beoordeling en (bij voorkeur) na vaststelling; doorlopend als onderdeel van kwaliteitscyclus.</w:t>
            </w:r>
          </w:p>
        </w:tc>
        <w:tc>
          <w:tcPr>
            <w:tcW w:w="851" w:type="dxa"/>
            <w:vMerge/>
          </w:tcPr>
          <w:p w14:paraId="585F4116" w14:textId="77777777" w:rsidR="00AE20B3" w:rsidRPr="007A7541" w:rsidRDefault="00AE20B3" w:rsidP="00BF4640">
            <w:pPr>
              <w:rPr>
                <w:rFonts w:ascii="Arial" w:hAnsi="Arial" w:cs="Arial"/>
                <w:sz w:val="18"/>
                <w:szCs w:val="18"/>
              </w:rPr>
            </w:pPr>
          </w:p>
        </w:tc>
      </w:tr>
    </w:tbl>
    <w:p w14:paraId="418B4B98" w14:textId="77777777" w:rsidR="007A7541" w:rsidRDefault="007A7541" w:rsidP="007A7541"/>
    <w:p w14:paraId="17DFEA8D" w14:textId="77777777" w:rsidR="007A7541" w:rsidRDefault="007A7541" w:rsidP="007A7541"/>
    <w:p w14:paraId="0435DF05" w14:textId="77777777" w:rsidR="007A7541" w:rsidRDefault="007A7541" w:rsidP="007A7541"/>
    <w:p w14:paraId="21B97459" w14:textId="77777777" w:rsidR="007A7541" w:rsidRDefault="007A7541" w:rsidP="007A7541"/>
    <w:p w14:paraId="0C4BA668" w14:textId="77777777" w:rsidR="007A7541" w:rsidRDefault="007A7541" w:rsidP="00BB5ACE">
      <w:pPr>
        <w:rPr>
          <w:b/>
          <w:bCs/>
          <w:color w:val="DD784B" w:themeColor="text2"/>
        </w:rPr>
      </w:pPr>
    </w:p>
    <w:p w14:paraId="7D77B2DA" w14:textId="77777777" w:rsidR="007A7541" w:rsidRPr="00A23D52" w:rsidRDefault="007A7541" w:rsidP="00BB5ACE">
      <w:pPr>
        <w:rPr>
          <w:b/>
          <w:bCs/>
          <w:color w:val="DD784B" w:themeColor="text2"/>
        </w:rPr>
      </w:pPr>
    </w:p>
    <w:sectPr w:rsidR="007A7541" w:rsidRPr="00A23D52" w:rsidSect="00E92425">
      <w:headerReference w:type="even" r:id="rId12"/>
      <w:headerReference w:type="default" r:id="rId13"/>
      <w:footerReference w:type="even" r:id="rId14"/>
      <w:footerReference w:type="default" r:id="rId15"/>
      <w:headerReference w:type="first" r:id="rId16"/>
      <w:pgSz w:w="11899" w:h="16838"/>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76BD" w14:textId="77777777" w:rsidR="00C72585" w:rsidRDefault="00C72585">
      <w:r>
        <w:separator/>
      </w:r>
    </w:p>
    <w:p w14:paraId="3CB7DD78" w14:textId="77777777" w:rsidR="00C72585" w:rsidRDefault="00C72585"/>
    <w:p w14:paraId="74B80FE5" w14:textId="77777777" w:rsidR="00C72585" w:rsidRDefault="00C72585"/>
  </w:endnote>
  <w:endnote w:type="continuationSeparator" w:id="0">
    <w:p w14:paraId="3751263D" w14:textId="77777777" w:rsidR="00C72585" w:rsidRDefault="00C72585">
      <w:r>
        <w:continuationSeparator/>
      </w:r>
    </w:p>
    <w:p w14:paraId="3F34C46F" w14:textId="77777777" w:rsidR="00C72585" w:rsidRDefault="00C72585"/>
    <w:p w14:paraId="66609ABB" w14:textId="77777777" w:rsidR="00C72585" w:rsidRDefault="00C72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C88C" w14:textId="77777777" w:rsidR="008E64C4" w:rsidRDefault="008E64C4">
    <w:pPr>
      <w:pStyle w:val="Voettekst"/>
    </w:pPr>
  </w:p>
  <w:p w14:paraId="2BED5AFB"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799E" w14:textId="716BBFE4"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mA/Tag=="/>
      </w:sdtPr>
      <w:sdtContent>
        <w:r w:rsidR="006471C8">
          <w:t>OKE</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6D407" w14:textId="77777777" w:rsidR="00C72585" w:rsidRDefault="00C72585">
      <w:r>
        <w:separator/>
      </w:r>
    </w:p>
    <w:p w14:paraId="0120C393" w14:textId="77777777" w:rsidR="00C72585" w:rsidRDefault="00C72585"/>
    <w:p w14:paraId="60FB8643" w14:textId="77777777" w:rsidR="00C72585" w:rsidRDefault="00C72585"/>
  </w:footnote>
  <w:footnote w:type="continuationSeparator" w:id="0">
    <w:p w14:paraId="2D4A21F2" w14:textId="77777777" w:rsidR="00C72585" w:rsidRDefault="00C72585">
      <w:r>
        <w:continuationSeparator/>
      </w:r>
    </w:p>
    <w:p w14:paraId="100519C8" w14:textId="77777777" w:rsidR="00C72585" w:rsidRDefault="00C72585"/>
    <w:p w14:paraId="2EBAD178" w14:textId="77777777" w:rsidR="00C72585" w:rsidRDefault="00C725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F4379" w14:textId="77777777" w:rsidR="008E64C4" w:rsidRDefault="008E64C4"/>
  <w:p w14:paraId="060C484F"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3396" w14:textId="77777777"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2254425B"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2254425B"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30971396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8DCA"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578538048"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04034229"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35E4B" id="Achtergrond" o:spid="_x0000_s1026"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" fillcolor="#f4d9dc [3214]"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DF5D15"/>
    <w:multiLevelType w:val="multilevel"/>
    <w:tmpl w:val="89503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3363C1"/>
    <w:multiLevelType w:val="hybridMultilevel"/>
    <w:tmpl w:val="5A6EB7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9C6650"/>
    <w:multiLevelType w:val="multilevel"/>
    <w:tmpl w:val="CE6A70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5E27243"/>
    <w:multiLevelType w:val="multilevel"/>
    <w:tmpl w:val="7238588E"/>
    <w:name w:val="OP opsomming3"/>
    <w:numStyleLink w:val="Opsomming"/>
  </w:abstractNum>
  <w:abstractNum w:abstractNumId="5" w15:restartNumberingAfterBreak="0">
    <w:nsid w:val="06232416"/>
    <w:multiLevelType w:val="multilevel"/>
    <w:tmpl w:val="3220683E"/>
    <w:lvl w:ilvl="0">
      <w:start w:val="1"/>
      <w:numFmt w:val="bullet"/>
      <w:lvlText w:val=""/>
      <w:lvlJc w:val="left"/>
      <w:pPr>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7"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8" w15:restartNumberingAfterBreak="0">
    <w:nsid w:val="074332D3"/>
    <w:multiLevelType w:val="multilevel"/>
    <w:tmpl w:val="B1162156"/>
    <w:name w:val="OP genummerde lijst4"/>
    <w:numStyleLink w:val="Genummerdelijst"/>
  </w:abstractNum>
  <w:abstractNum w:abstractNumId="9" w15:restartNumberingAfterBreak="0">
    <w:nsid w:val="0AFB5EBD"/>
    <w:multiLevelType w:val="multilevel"/>
    <w:tmpl w:val="7238588E"/>
    <w:name w:val="NSPYRE opsomming2"/>
    <w:numStyleLink w:val="Opsomming"/>
  </w:abstractNum>
  <w:abstractNum w:abstractNumId="10" w15:restartNumberingAfterBreak="0">
    <w:nsid w:val="0CA136CF"/>
    <w:multiLevelType w:val="multilevel"/>
    <w:tmpl w:val="1ECE1F1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1"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2" w15:restartNumberingAfterBreak="0">
    <w:nsid w:val="0F845B8F"/>
    <w:multiLevelType w:val="hybridMultilevel"/>
    <w:tmpl w:val="89C01F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FBE2882"/>
    <w:multiLevelType w:val="multilevel"/>
    <w:tmpl w:val="572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7B7603"/>
    <w:multiLevelType w:val="multilevel"/>
    <w:tmpl w:val="338E5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6" w15:restartNumberingAfterBreak="0">
    <w:nsid w:val="12894733"/>
    <w:multiLevelType w:val="multilevel"/>
    <w:tmpl w:val="5D841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57A26BC"/>
    <w:multiLevelType w:val="hybridMultilevel"/>
    <w:tmpl w:val="51709E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481E9A"/>
    <w:multiLevelType w:val="multilevel"/>
    <w:tmpl w:val="7BD8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3" w15:restartNumberingAfterBreak="0">
    <w:nsid w:val="1F071754"/>
    <w:multiLevelType w:val="multilevel"/>
    <w:tmpl w:val="B1162156"/>
    <w:name w:val="OP genummerde lijst3"/>
    <w:numStyleLink w:val="Genummerdelijst"/>
  </w:abstractNum>
  <w:abstractNum w:abstractNumId="24" w15:restartNumberingAfterBreak="0">
    <w:nsid w:val="20022034"/>
    <w:multiLevelType w:val="multilevel"/>
    <w:tmpl w:val="52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09413E"/>
    <w:multiLevelType w:val="hybridMultilevel"/>
    <w:tmpl w:val="4F9A1B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24A929A3"/>
    <w:multiLevelType w:val="multilevel"/>
    <w:tmpl w:val="2912D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450C54"/>
    <w:multiLevelType w:val="multilevel"/>
    <w:tmpl w:val="3B4A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8D4242"/>
    <w:multiLevelType w:val="multilevel"/>
    <w:tmpl w:val="2D9E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2C2DBA"/>
    <w:multiLevelType w:val="hybridMultilevel"/>
    <w:tmpl w:val="DD50CB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27FC31A3"/>
    <w:multiLevelType w:val="hybridMultilevel"/>
    <w:tmpl w:val="F5A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299C7FDE"/>
    <w:multiLevelType w:val="multilevel"/>
    <w:tmpl w:val="753E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0744EB"/>
    <w:multiLevelType w:val="multilevel"/>
    <w:tmpl w:val="7238588E"/>
    <w:numStyleLink w:val="Opsomming"/>
  </w:abstractNum>
  <w:abstractNum w:abstractNumId="36" w15:restartNumberingAfterBreak="0">
    <w:nsid w:val="2ED5580E"/>
    <w:multiLevelType w:val="hybridMultilevel"/>
    <w:tmpl w:val="939EA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2FB26BA5"/>
    <w:multiLevelType w:val="multilevel"/>
    <w:tmpl w:val="C792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37705D"/>
    <w:multiLevelType w:val="hybridMultilevel"/>
    <w:tmpl w:val="CFCC7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30DD3DDA"/>
    <w:multiLevelType w:val="hybridMultilevel"/>
    <w:tmpl w:val="E65040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32EE0BB6"/>
    <w:multiLevelType w:val="hybridMultilevel"/>
    <w:tmpl w:val="D2384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2" w15:restartNumberingAfterBreak="0">
    <w:nsid w:val="34CF2116"/>
    <w:multiLevelType w:val="hybridMultilevel"/>
    <w:tmpl w:val="232A69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50A76FE"/>
    <w:multiLevelType w:val="multilevel"/>
    <w:tmpl w:val="89EC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610BFC"/>
    <w:multiLevelType w:val="hybridMultilevel"/>
    <w:tmpl w:val="C31490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3571617D"/>
    <w:multiLevelType w:val="multilevel"/>
    <w:tmpl w:val="B1162156"/>
    <w:numStyleLink w:val="Genummerdelijst"/>
  </w:abstractNum>
  <w:abstractNum w:abstractNumId="46" w15:restartNumberingAfterBreak="0">
    <w:nsid w:val="37562515"/>
    <w:multiLevelType w:val="multilevel"/>
    <w:tmpl w:val="B1162156"/>
    <w:numStyleLink w:val="Genummerdelijst"/>
  </w:abstractNum>
  <w:abstractNum w:abstractNumId="47" w15:restartNumberingAfterBreak="0">
    <w:nsid w:val="381D6D4B"/>
    <w:multiLevelType w:val="multilevel"/>
    <w:tmpl w:val="3EC8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3C45748A"/>
    <w:multiLevelType w:val="multilevel"/>
    <w:tmpl w:val="4442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D57613C"/>
    <w:multiLevelType w:val="hybridMultilevel"/>
    <w:tmpl w:val="1108D1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3D6E6C01"/>
    <w:multiLevelType w:val="multilevel"/>
    <w:tmpl w:val="544E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0E971EC"/>
    <w:multiLevelType w:val="multilevel"/>
    <w:tmpl w:val="97A4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2323668"/>
    <w:multiLevelType w:val="multilevel"/>
    <w:tmpl w:val="0090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33A4F29"/>
    <w:multiLevelType w:val="multilevel"/>
    <w:tmpl w:val="38BC0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3B661C4"/>
    <w:multiLevelType w:val="multilevel"/>
    <w:tmpl w:val="BA307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DD083B"/>
    <w:multiLevelType w:val="multilevel"/>
    <w:tmpl w:val="E2AA3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59D5EE8"/>
    <w:multiLevelType w:val="multilevel"/>
    <w:tmpl w:val="793C6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6A60AA0"/>
    <w:multiLevelType w:val="multilevel"/>
    <w:tmpl w:val="C9FA2D30"/>
    <w:styleLink w:val="OpsommingopenrondjeCurio"/>
    <w:lvl w:ilvl="0">
      <w:start w:val="1"/>
      <w:numFmt w:val="bullet"/>
      <w:pStyle w:val="Opsommingopenrondje1eniveauCurio"/>
      <w:lvlText w:val="○"/>
      <w:lvlJc w:val="left"/>
      <w:pPr>
        <w:ind w:left="284" w:hanging="284"/>
      </w:pPr>
      <w:rPr>
        <w:rFonts w:hint="default"/>
      </w:rPr>
    </w:lvl>
    <w:lvl w:ilvl="1">
      <w:start w:val="1"/>
      <w:numFmt w:val="bullet"/>
      <w:pStyle w:val="Opsommingopenrondje2eniveauCurio"/>
      <w:lvlText w:val="○"/>
      <w:lvlJc w:val="left"/>
      <w:pPr>
        <w:ind w:left="568" w:hanging="284"/>
      </w:pPr>
      <w:rPr>
        <w:rFonts w:hint="default"/>
      </w:rPr>
    </w:lvl>
    <w:lvl w:ilvl="2">
      <w:start w:val="1"/>
      <w:numFmt w:val="bullet"/>
      <w:pStyle w:val="Opsommingopenrondje3eniveauCur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59"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1"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4B2D42F0"/>
    <w:multiLevelType w:val="hybridMultilevel"/>
    <w:tmpl w:val="46A466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C1B6D19"/>
    <w:multiLevelType w:val="multilevel"/>
    <w:tmpl w:val="5AAE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65"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52264718"/>
    <w:multiLevelType w:val="hybridMultilevel"/>
    <w:tmpl w:val="5FF6D6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66939C9"/>
    <w:multiLevelType w:val="multilevel"/>
    <w:tmpl w:val="3842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6A302BA"/>
    <w:multiLevelType w:val="hybridMultilevel"/>
    <w:tmpl w:val="8E248D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0" w15:restartNumberingAfterBreak="0">
    <w:nsid w:val="56A968D0"/>
    <w:multiLevelType w:val="hybridMultilevel"/>
    <w:tmpl w:val="76FADC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581E47BE"/>
    <w:multiLevelType w:val="hybridMultilevel"/>
    <w:tmpl w:val="7C5A27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B8F33FE"/>
    <w:multiLevelType w:val="multilevel"/>
    <w:tmpl w:val="98E4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BDC5AD0"/>
    <w:multiLevelType w:val="hybridMultilevel"/>
    <w:tmpl w:val="672A1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10592B"/>
    <w:multiLevelType w:val="hybridMultilevel"/>
    <w:tmpl w:val="34A4F64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8" w15:restartNumberingAfterBreak="0">
    <w:nsid w:val="5E467DA6"/>
    <w:multiLevelType w:val="hybridMultilevel"/>
    <w:tmpl w:val="3D9AC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5E9B205C"/>
    <w:multiLevelType w:val="multilevel"/>
    <w:tmpl w:val="3F3E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8F30B4"/>
    <w:multiLevelType w:val="multilevel"/>
    <w:tmpl w:val="FD36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B74163"/>
    <w:multiLevelType w:val="hybridMultilevel"/>
    <w:tmpl w:val="4B86B1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2" w15:restartNumberingAfterBreak="0">
    <w:nsid w:val="61A960F7"/>
    <w:multiLevelType w:val="multilevel"/>
    <w:tmpl w:val="7238588E"/>
    <w:name w:val="OP opsomming2"/>
    <w:numStyleLink w:val="Opsomming"/>
  </w:abstractNum>
  <w:abstractNum w:abstractNumId="83" w15:restartNumberingAfterBreak="0">
    <w:nsid w:val="62B87C13"/>
    <w:multiLevelType w:val="multilevel"/>
    <w:tmpl w:val="5DCC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85" w15:restartNumberingAfterBreak="0">
    <w:nsid w:val="657E6B24"/>
    <w:multiLevelType w:val="multilevel"/>
    <w:tmpl w:val="1C9E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8C7BA9"/>
    <w:multiLevelType w:val="hybridMultilevel"/>
    <w:tmpl w:val="9544B6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7" w15:restartNumberingAfterBreak="0">
    <w:nsid w:val="671850E1"/>
    <w:multiLevelType w:val="multilevel"/>
    <w:tmpl w:val="7238588E"/>
    <w:numStyleLink w:val="Opsomming"/>
  </w:abstractNum>
  <w:abstractNum w:abstractNumId="88" w15:restartNumberingAfterBreak="0">
    <w:nsid w:val="682D50F3"/>
    <w:multiLevelType w:val="multilevel"/>
    <w:tmpl w:val="81E8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8DE4FCE"/>
    <w:multiLevelType w:val="multilevel"/>
    <w:tmpl w:val="7238588E"/>
    <w:name w:val="OP opsomming5"/>
    <w:numStyleLink w:val="Opsomming"/>
  </w:abstractNum>
  <w:abstractNum w:abstractNumId="90"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15:restartNumberingAfterBreak="0">
    <w:nsid w:val="6B1F4733"/>
    <w:multiLevelType w:val="multilevel"/>
    <w:tmpl w:val="5C4E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E5D239A"/>
    <w:multiLevelType w:val="multilevel"/>
    <w:tmpl w:val="1694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4D350D"/>
    <w:multiLevelType w:val="multilevel"/>
    <w:tmpl w:val="F5A4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FDB7F8B"/>
    <w:multiLevelType w:val="multilevel"/>
    <w:tmpl w:val="FB1C266A"/>
    <w:lvl w:ilvl="0">
      <w:start w:val="1"/>
      <w:numFmt w:val="bullet"/>
      <w:lvlText w:val=""/>
      <w:lvlJc w:val="left"/>
      <w:pPr>
        <w:tabs>
          <w:tab w:val="num" w:pos="720"/>
        </w:tabs>
        <w:ind w:left="720" w:hanging="360"/>
      </w:pPr>
      <w:rPr>
        <w:rFonts w:ascii="Symbol" w:hAnsi="Symbol" w:hint="default"/>
        <w:sz w:val="20"/>
      </w:rPr>
    </w:lvl>
    <w:lvl w:ilvl="1">
      <w:start w:val="1"/>
      <w:numFmt w:val="decimalZero"/>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DD34EF"/>
    <w:multiLevelType w:val="multilevel"/>
    <w:tmpl w:val="E6CC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0EC4E8C"/>
    <w:multiLevelType w:val="multilevel"/>
    <w:tmpl w:val="C9FA2D30"/>
    <w:numStyleLink w:val="OpsommingopenrondjeCurio"/>
  </w:abstractNum>
  <w:abstractNum w:abstractNumId="98" w15:restartNumberingAfterBreak="0">
    <w:nsid w:val="73A67A9F"/>
    <w:multiLevelType w:val="multilevel"/>
    <w:tmpl w:val="E332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3A83A7C"/>
    <w:multiLevelType w:val="multilevel"/>
    <w:tmpl w:val="B1162156"/>
    <w:numStyleLink w:val="Genummerdelijst"/>
  </w:abstractNum>
  <w:abstractNum w:abstractNumId="100" w15:restartNumberingAfterBreak="0">
    <w:nsid w:val="75632458"/>
    <w:multiLevelType w:val="hybridMultilevel"/>
    <w:tmpl w:val="117AF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1" w15:restartNumberingAfterBreak="0">
    <w:nsid w:val="78825CE1"/>
    <w:multiLevelType w:val="hybridMultilevel"/>
    <w:tmpl w:val="F0AC8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2" w15:restartNumberingAfterBreak="0">
    <w:nsid w:val="7CC72EC9"/>
    <w:multiLevelType w:val="multilevel"/>
    <w:tmpl w:val="1C949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D7B3990"/>
    <w:multiLevelType w:val="multilevel"/>
    <w:tmpl w:val="7238588E"/>
    <w:name w:val="OP opsomming4"/>
    <w:numStyleLink w:val="Opsomming"/>
  </w:abstractNum>
  <w:abstractNum w:abstractNumId="104" w15:restartNumberingAfterBreak="0">
    <w:nsid w:val="7E6A06F3"/>
    <w:multiLevelType w:val="multilevel"/>
    <w:tmpl w:val="A7D4F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7230530">
    <w:abstractNumId w:val="11"/>
  </w:num>
  <w:num w:numId="2" w16cid:durableId="1311983929">
    <w:abstractNumId w:val="60"/>
  </w:num>
  <w:num w:numId="3" w16cid:durableId="1884829466">
    <w:abstractNumId w:val="7"/>
  </w:num>
  <w:num w:numId="4" w16cid:durableId="1825509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6"/>
  </w:num>
  <w:num w:numId="6" w16cid:durableId="1088229346">
    <w:abstractNumId w:val="82"/>
  </w:num>
  <w:num w:numId="7" w16cid:durableId="1253516833">
    <w:abstractNumId w:val="4"/>
  </w:num>
  <w:num w:numId="8" w16cid:durableId="331570756">
    <w:abstractNumId w:val="23"/>
  </w:num>
  <w:num w:numId="9" w16cid:durableId="15517685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41"/>
  </w:num>
  <w:num w:numId="12" w16cid:durableId="1664354044">
    <w:abstractNumId w:val="103"/>
  </w:num>
  <w:num w:numId="13" w16cid:durableId="2075856414">
    <w:abstractNumId w:val="8"/>
  </w:num>
  <w:num w:numId="14" w16cid:durableId="304749160">
    <w:abstractNumId w:val="89"/>
  </w:num>
  <w:num w:numId="15" w16cid:durableId="900752834">
    <w:abstractNumId w:val="0"/>
  </w:num>
  <w:num w:numId="16" w16cid:durableId="2030065309">
    <w:abstractNumId w:val="84"/>
  </w:num>
  <w:num w:numId="17" w16cid:durableId="1345670412">
    <w:abstractNumId w:val="35"/>
  </w:num>
  <w:num w:numId="18" w16cid:durableId="789780392">
    <w:abstractNumId w:val="99"/>
  </w:num>
  <w:num w:numId="19" w16cid:durableId="170335597">
    <w:abstractNumId w:val="22"/>
  </w:num>
  <w:num w:numId="20" w16cid:durableId="1723601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87"/>
  </w:num>
  <w:num w:numId="22" w16cid:durableId="848064487">
    <w:abstractNumId w:val="60"/>
  </w:num>
  <w:num w:numId="23" w16cid:durableId="1144852856">
    <w:abstractNumId w:val="46"/>
  </w:num>
  <w:num w:numId="24" w16cid:durableId="947276119">
    <w:abstractNumId w:val="7"/>
  </w:num>
  <w:num w:numId="25" w16cid:durableId="475997307">
    <w:abstractNumId w:val="45"/>
  </w:num>
  <w:num w:numId="26" w16cid:durableId="184099238">
    <w:abstractNumId w:val="17"/>
  </w:num>
  <w:num w:numId="27" w16cid:durableId="898596841">
    <w:abstractNumId w:val="65"/>
  </w:num>
  <w:num w:numId="28" w16cid:durableId="1678383414">
    <w:abstractNumId w:val="72"/>
  </w:num>
  <w:num w:numId="29" w16cid:durableId="581332834">
    <w:abstractNumId w:val="73"/>
  </w:num>
  <w:num w:numId="30" w16cid:durableId="657810927">
    <w:abstractNumId w:val="76"/>
  </w:num>
  <w:num w:numId="31" w16cid:durableId="615794046">
    <w:abstractNumId w:val="26"/>
  </w:num>
  <w:num w:numId="32" w16cid:durableId="1130782282">
    <w:abstractNumId w:val="91"/>
  </w:num>
  <w:num w:numId="33" w16cid:durableId="1068965540">
    <w:abstractNumId w:val="31"/>
  </w:num>
  <w:num w:numId="34" w16cid:durableId="2007517029">
    <w:abstractNumId w:val="48"/>
  </w:num>
  <w:num w:numId="35" w16cid:durableId="1687246818">
    <w:abstractNumId w:val="19"/>
  </w:num>
  <w:num w:numId="36" w16cid:durableId="156043620">
    <w:abstractNumId w:val="34"/>
  </w:num>
  <w:num w:numId="37" w16cid:durableId="841244322">
    <w:abstractNumId w:val="67"/>
  </w:num>
  <w:num w:numId="38" w16cid:durableId="200561791">
    <w:abstractNumId w:val="21"/>
  </w:num>
  <w:num w:numId="39" w16cid:durableId="1083990798">
    <w:abstractNumId w:val="90"/>
  </w:num>
  <w:num w:numId="40" w16cid:durableId="227229297">
    <w:abstractNumId w:val="59"/>
  </w:num>
  <w:num w:numId="41" w16cid:durableId="2052076678">
    <w:abstractNumId w:val="58"/>
  </w:num>
  <w:num w:numId="42" w16cid:durableId="1283072501">
    <w:abstractNumId w:val="97"/>
  </w:num>
  <w:num w:numId="43" w16cid:durableId="755982474">
    <w:abstractNumId w:val="75"/>
  </w:num>
  <w:num w:numId="44" w16cid:durableId="1414468157">
    <w:abstractNumId w:val="70"/>
  </w:num>
  <w:num w:numId="45" w16cid:durableId="352146372">
    <w:abstractNumId w:val="29"/>
  </w:num>
  <w:num w:numId="46" w16cid:durableId="1240599376">
    <w:abstractNumId w:val="55"/>
  </w:num>
  <w:num w:numId="47" w16cid:durableId="1326863610">
    <w:abstractNumId w:val="24"/>
  </w:num>
  <w:num w:numId="48" w16cid:durableId="153112830">
    <w:abstractNumId w:val="49"/>
  </w:num>
  <w:num w:numId="49" w16cid:durableId="1929072262">
    <w:abstractNumId w:val="94"/>
  </w:num>
  <w:num w:numId="50" w16cid:durableId="1563179618">
    <w:abstractNumId w:val="51"/>
  </w:num>
  <w:num w:numId="51" w16cid:durableId="1440296721">
    <w:abstractNumId w:val="98"/>
  </w:num>
  <w:num w:numId="52" w16cid:durableId="228393605">
    <w:abstractNumId w:val="85"/>
  </w:num>
  <w:num w:numId="53" w16cid:durableId="658272670">
    <w:abstractNumId w:val="79"/>
  </w:num>
  <w:num w:numId="54" w16cid:durableId="565841594">
    <w:abstractNumId w:val="20"/>
  </w:num>
  <w:num w:numId="55" w16cid:durableId="1627807110">
    <w:abstractNumId w:val="43"/>
  </w:num>
  <w:num w:numId="56" w16cid:durableId="176694243">
    <w:abstractNumId w:val="37"/>
  </w:num>
  <w:num w:numId="57" w16cid:durableId="1386567073">
    <w:abstractNumId w:val="93"/>
  </w:num>
  <w:num w:numId="58" w16cid:durableId="1668946284">
    <w:abstractNumId w:val="63"/>
  </w:num>
  <w:num w:numId="59" w16cid:durableId="881208760">
    <w:abstractNumId w:val="92"/>
  </w:num>
  <w:num w:numId="60" w16cid:durableId="1457092868">
    <w:abstractNumId w:val="28"/>
  </w:num>
  <w:num w:numId="61" w16cid:durableId="1687519137">
    <w:abstractNumId w:val="68"/>
  </w:num>
  <w:num w:numId="62" w16cid:durableId="1832790696">
    <w:abstractNumId w:val="13"/>
  </w:num>
  <w:num w:numId="63" w16cid:durableId="2031907318">
    <w:abstractNumId w:val="32"/>
  </w:num>
  <w:num w:numId="64" w16cid:durableId="233662694">
    <w:abstractNumId w:val="2"/>
  </w:num>
  <w:num w:numId="65" w16cid:durableId="235366002">
    <w:abstractNumId w:val="39"/>
  </w:num>
  <w:num w:numId="66" w16cid:durableId="1244992274">
    <w:abstractNumId w:val="71"/>
  </w:num>
  <w:num w:numId="67" w16cid:durableId="1891190711">
    <w:abstractNumId w:val="100"/>
  </w:num>
  <w:num w:numId="68" w16cid:durableId="1081371275">
    <w:abstractNumId w:val="95"/>
  </w:num>
  <w:num w:numId="69" w16cid:durableId="703796781">
    <w:abstractNumId w:val="80"/>
  </w:num>
  <w:num w:numId="70" w16cid:durableId="1280070459">
    <w:abstractNumId w:val="50"/>
  </w:num>
  <w:num w:numId="71" w16cid:durableId="1481118558">
    <w:abstractNumId w:val="40"/>
  </w:num>
  <w:num w:numId="72" w16cid:durableId="129785467">
    <w:abstractNumId w:val="86"/>
  </w:num>
  <w:num w:numId="73" w16cid:durableId="1536851813">
    <w:abstractNumId w:val="12"/>
  </w:num>
  <w:num w:numId="74" w16cid:durableId="1107047534">
    <w:abstractNumId w:val="30"/>
  </w:num>
  <w:num w:numId="75" w16cid:durableId="971208522">
    <w:abstractNumId w:val="38"/>
  </w:num>
  <w:num w:numId="76" w16cid:durableId="2071804753">
    <w:abstractNumId w:val="81"/>
  </w:num>
  <w:num w:numId="77" w16cid:durableId="185870589">
    <w:abstractNumId w:val="42"/>
  </w:num>
  <w:num w:numId="78" w16cid:durableId="445924140">
    <w:abstractNumId w:val="44"/>
  </w:num>
  <w:num w:numId="79" w16cid:durableId="1133062969">
    <w:abstractNumId w:val="77"/>
  </w:num>
  <w:num w:numId="80" w16cid:durableId="876115052">
    <w:abstractNumId w:val="36"/>
  </w:num>
  <w:num w:numId="81" w16cid:durableId="1186014649">
    <w:abstractNumId w:val="66"/>
  </w:num>
  <w:num w:numId="82" w16cid:durableId="1481120395">
    <w:abstractNumId w:val="10"/>
  </w:num>
  <w:num w:numId="83" w16cid:durableId="1755591680">
    <w:abstractNumId w:val="16"/>
  </w:num>
  <w:num w:numId="84" w16cid:durableId="2107264497">
    <w:abstractNumId w:val="69"/>
  </w:num>
  <w:num w:numId="85" w16cid:durableId="607539724">
    <w:abstractNumId w:val="104"/>
  </w:num>
  <w:num w:numId="86" w16cid:durableId="718168612">
    <w:abstractNumId w:val="62"/>
  </w:num>
  <w:num w:numId="87" w16cid:durableId="283076088">
    <w:abstractNumId w:val="5"/>
  </w:num>
  <w:num w:numId="88" w16cid:durableId="1274747078">
    <w:abstractNumId w:val="3"/>
  </w:num>
  <w:num w:numId="89" w16cid:durableId="129440371">
    <w:abstractNumId w:val="27"/>
  </w:num>
  <w:num w:numId="90" w16cid:durableId="718555074">
    <w:abstractNumId w:val="25"/>
  </w:num>
  <w:num w:numId="91" w16cid:durableId="356778855">
    <w:abstractNumId w:val="96"/>
  </w:num>
  <w:num w:numId="92" w16cid:durableId="310796219">
    <w:abstractNumId w:val="54"/>
  </w:num>
  <w:num w:numId="93" w16cid:durableId="555967646">
    <w:abstractNumId w:val="78"/>
  </w:num>
  <w:num w:numId="94" w16cid:durableId="1380083021">
    <w:abstractNumId w:val="57"/>
  </w:num>
  <w:num w:numId="95" w16cid:durableId="662390565">
    <w:abstractNumId w:val="102"/>
  </w:num>
  <w:num w:numId="96" w16cid:durableId="960651949">
    <w:abstractNumId w:val="52"/>
  </w:num>
  <w:num w:numId="97" w16cid:durableId="866062145">
    <w:abstractNumId w:val="83"/>
  </w:num>
  <w:num w:numId="98" w16cid:durableId="1769353294">
    <w:abstractNumId w:val="47"/>
  </w:num>
  <w:num w:numId="99" w16cid:durableId="1334458041">
    <w:abstractNumId w:val="74"/>
  </w:num>
  <w:num w:numId="100" w16cid:durableId="364526414">
    <w:abstractNumId w:val="14"/>
  </w:num>
  <w:num w:numId="101" w16cid:durableId="348682708">
    <w:abstractNumId w:val="18"/>
  </w:num>
  <w:num w:numId="102" w16cid:durableId="92283635">
    <w:abstractNumId w:val="101"/>
  </w:num>
  <w:num w:numId="103" w16cid:durableId="804810026">
    <w:abstractNumId w:val="56"/>
  </w:num>
  <w:num w:numId="104" w16cid:durableId="912395339">
    <w:abstractNumId w:val="33"/>
  </w:num>
  <w:num w:numId="105" w16cid:durableId="1328903629">
    <w:abstractNumId w:val="88"/>
  </w:num>
  <w:num w:numId="106" w16cid:durableId="1836064607">
    <w:abstractNumId w:val="1"/>
  </w:num>
  <w:num w:numId="107" w16cid:durableId="760952691">
    <w:abstractNumId w:val="5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isplayBackgroundShape/>
  <w:embedSystemFonts/>
  <w:proofState w:spelling="clean" w:grammar="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63E0F"/>
    <w:rsid w:val="00073B5F"/>
    <w:rsid w:val="00074914"/>
    <w:rsid w:val="00083C45"/>
    <w:rsid w:val="00084416"/>
    <w:rsid w:val="00086C60"/>
    <w:rsid w:val="000A49D1"/>
    <w:rsid w:val="000A4AAC"/>
    <w:rsid w:val="000A6F00"/>
    <w:rsid w:val="000A70E0"/>
    <w:rsid w:val="000A7C30"/>
    <w:rsid w:val="000B2350"/>
    <w:rsid w:val="000B38F9"/>
    <w:rsid w:val="000B659B"/>
    <w:rsid w:val="000C1DD6"/>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4417E"/>
    <w:rsid w:val="0015046B"/>
    <w:rsid w:val="001737A3"/>
    <w:rsid w:val="00173F93"/>
    <w:rsid w:val="001754C8"/>
    <w:rsid w:val="00181B07"/>
    <w:rsid w:val="001829B5"/>
    <w:rsid w:val="0018614D"/>
    <w:rsid w:val="00190D89"/>
    <w:rsid w:val="0019387D"/>
    <w:rsid w:val="00194D15"/>
    <w:rsid w:val="00196BA4"/>
    <w:rsid w:val="001A257E"/>
    <w:rsid w:val="001A4027"/>
    <w:rsid w:val="001A42F4"/>
    <w:rsid w:val="001A4346"/>
    <w:rsid w:val="001B18F1"/>
    <w:rsid w:val="001C0A4B"/>
    <w:rsid w:val="001C42FE"/>
    <w:rsid w:val="001C4D25"/>
    <w:rsid w:val="001C4EF4"/>
    <w:rsid w:val="001C5D3A"/>
    <w:rsid w:val="001C5F89"/>
    <w:rsid w:val="001C6A21"/>
    <w:rsid w:val="001E6C52"/>
    <w:rsid w:val="001E742D"/>
    <w:rsid w:val="001F3517"/>
    <w:rsid w:val="001F5B77"/>
    <w:rsid w:val="002051F3"/>
    <w:rsid w:val="002177A6"/>
    <w:rsid w:val="00217C87"/>
    <w:rsid w:val="0023032F"/>
    <w:rsid w:val="0023312E"/>
    <w:rsid w:val="0023512F"/>
    <w:rsid w:val="002369AF"/>
    <w:rsid w:val="002410B9"/>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843A1"/>
    <w:rsid w:val="002A2FB7"/>
    <w:rsid w:val="002A643A"/>
    <w:rsid w:val="002B499C"/>
    <w:rsid w:val="002B6072"/>
    <w:rsid w:val="002C0554"/>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66B1"/>
    <w:rsid w:val="00371936"/>
    <w:rsid w:val="00372178"/>
    <w:rsid w:val="00376AD4"/>
    <w:rsid w:val="003825D6"/>
    <w:rsid w:val="00385BC3"/>
    <w:rsid w:val="00387F61"/>
    <w:rsid w:val="00390C42"/>
    <w:rsid w:val="003946A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19F1"/>
    <w:rsid w:val="00427DC3"/>
    <w:rsid w:val="004319E8"/>
    <w:rsid w:val="00435935"/>
    <w:rsid w:val="004431F6"/>
    <w:rsid w:val="00454B1E"/>
    <w:rsid w:val="00457E92"/>
    <w:rsid w:val="004616C7"/>
    <w:rsid w:val="0046529C"/>
    <w:rsid w:val="0046564E"/>
    <w:rsid w:val="0046666A"/>
    <w:rsid w:val="004774B9"/>
    <w:rsid w:val="004803B6"/>
    <w:rsid w:val="00480DDD"/>
    <w:rsid w:val="00486E84"/>
    <w:rsid w:val="0048732B"/>
    <w:rsid w:val="00491FDA"/>
    <w:rsid w:val="00492AF2"/>
    <w:rsid w:val="00496CC4"/>
    <w:rsid w:val="004A223B"/>
    <w:rsid w:val="004B20E7"/>
    <w:rsid w:val="004B7088"/>
    <w:rsid w:val="004C42D2"/>
    <w:rsid w:val="004D1486"/>
    <w:rsid w:val="004D56F9"/>
    <w:rsid w:val="004D6331"/>
    <w:rsid w:val="004E5816"/>
    <w:rsid w:val="004F0259"/>
    <w:rsid w:val="004F61AE"/>
    <w:rsid w:val="00505C6D"/>
    <w:rsid w:val="005070CE"/>
    <w:rsid w:val="0051101E"/>
    <w:rsid w:val="00511BE4"/>
    <w:rsid w:val="00515EA2"/>
    <w:rsid w:val="00530F42"/>
    <w:rsid w:val="00532C80"/>
    <w:rsid w:val="0054266A"/>
    <w:rsid w:val="005521FD"/>
    <w:rsid w:val="005525F1"/>
    <w:rsid w:val="005741E5"/>
    <w:rsid w:val="00577315"/>
    <w:rsid w:val="005943EB"/>
    <w:rsid w:val="005A21AA"/>
    <w:rsid w:val="005A527D"/>
    <w:rsid w:val="005B3A13"/>
    <w:rsid w:val="005C0808"/>
    <w:rsid w:val="005C2E93"/>
    <w:rsid w:val="005C38F6"/>
    <w:rsid w:val="005D39D2"/>
    <w:rsid w:val="005D3F43"/>
    <w:rsid w:val="005E29E1"/>
    <w:rsid w:val="005F010B"/>
    <w:rsid w:val="005F6537"/>
    <w:rsid w:val="005F65B4"/>
    <w:rsid w:val="005F6C97"/>
    <w:rsid w:val="00601AB0"/>
    <w:rsid w:val="00611400"/>
    <w:rsid w:val="00614ACC"/>
    <w:rsid w:val="00625110"/>
    <w:rsid w:val="00640F53"/>
    <w:rsid w:val="00641B53"/>
    <w:rsid w:val="00643175"/>
    <w:rsid w:val="00643CC2"/>
    <w:rsid w:val="006451DE"/>
    <w:rsid w:val="006471C8"/>
    <w:rsid w:val="00661AE2"/>
    <w:rsid w:val="00673C3C"/>
    <w:rsid w:val="00680761"/>
    <w:rsid w:val="006813BF"/>
    <w:rsid w:val="006863A7"/>
    <w:rsid w:val="0069027F"/>
    <w:rsid w:val="00697CC3"/>
    <w:rsid w:val="006A1A87"/>
    <w:rsid w:val="006A2387"/>
    <w:rsid w:val="006A3F6D"/>
    <w:rsid w:val="006B053F"/>
    <w:rsid w:val="006C525A"/>
    <w:rsid w:val="006D0116"/>
    <w:rsid w:val="006D1323"/>
    <w:rsid w:val="006D1DA3"/>
    <w:rsid w:val="006D2512"/>
    <w:rsid w:val="006D4FBB"/>
    <w:rsid w:val="006E2696"/>
    <w:rsid w:val="006E6722"/>
    <w:rsid w:val="006F4F56"/>
    <w:rsid w:val="00705B40"/>
    <w:rsid w:val="00714442"/>
    <w:rsid w:val="007162A7"/>
    <w:rsid w:val="00721558"/>
    <w:rsid w:val="00723574"/>
    <w:rsid w:val="00731B5E"/>
    <w:rsid w:val="00734972"/>
    <w:rsid w:val="007408B3"/>
    <w:rsid w:val="007447FC"/>
    <w:rsid w:val="00745525"/>
    <w:rsid w:val="00750965"/>
    <w:rsid w:val="00761A4D"/>
    <w:rsid w:val="007636B2"/>
    <w:rsid w:val="007704A4"/>
    <w:rsid w:val="00773392"/>
    <w:rsid w:val="0077677A"/>
    <w:rsid w:val="00780F11"/>
    <w:rsid w:val="00782D33"/>
    <w:rsid w:val="00784CEE"/>
    <w:rsid w:val="007860CF"/>
    <w:rsid w:val="00787842"/>
    <w:rsid w:val="007A0CF7"/>
    <w:rsid w:val="007A1F39"/>
    <w:rsid w:val="007A7541"/>
    <w:rsid w:val="007B1AF6"/>
    <w:rsid w:val="007B5F4E"/>
    <w:rsid w:val="007C2859"/>
    <w:rsid w:val="007C4203"/>
    <w:rsid w:val="007D43B7"/>
    <w:rsid w:val="007D5F8C"/>
    <w:rsid w:val="007E0AB7"/>
    <w:rsid w:val="007E1FA1"/>
    <w:rsid w:val="007E3A39"/>
    <w:rsid w:val="007F63ED"/>
    <w:rsid w:val="007F770E"/>
    <w:rsid w:val="008008E0"/>
    <w:rsid w:val="00804929"/>
    <w:rsid w:val="00820C2F"/>
    <w:rsid w:val="00831C41"/>
    <w:rsid w:val="008323ED"/>
    <w:rsid w:val="00836008"/>
    <w:rsid w:val="00840D45"/>
    <w:rsid w:val="00847403"/>
    <w:rsid w:val="008562BD"/>
    <w:rsid w:val="008627D5"/>
    <w:rsid w:val="00863EF7"/>
    <w:rsid w:val="00864C8E"/>
    <w:rsid w:val="008700F4"/>
    <w:rsid w:val="00872D76"/>
    <w:rsid w:val="00882BBB"/>
    <w:rsid w:val="00882F84"/>
    <w:rsid w:val="00890380"/>
    <w:rsid w:val="00890A2B"/>
    <w:rsid w:val="00890B0A"/>
    <w:rsid w:val="00892DF7"/>
    <w:rsid w:val="0089718A"/>
    <w:rsid w:val="0089723E"/>
    <w:rsid w:val="008A1332"/>
    <w:rsid w:val="008A2AE2"/>
    <w:rsid w:val="008B5D1B"/>
    <w:rsid w:val="008B7AFA"/>
    <w:rsid w:val="008C1DC8"/>
    <w:rsid w:val="008C3522"/>
    <w:rsid w:val="008D00AB"/>
    <w:rsid w:val="008D3309"/>
    <w:rsid w:val="008D6DD3"/>
    <w:rsid w:val="008E64C4"/>
    <w:rsid w:val="008F07F4"/>
    <w:rsid w:val="008F4A8A"/>
    <w:rsid w:val="008F6483"/>
    <w:rsid w:val="008F6B79"/>
    <w:rsid w:val="0090083E"/>
    <w:rsid w:val="00901A64"/>
    <w:rsid w:val="00904377"/>
    <w:rsid w:val="009058B1"/>
    <w:rsid w:val="00912A34"/>
    <w:rsid w:val="009138FF"/>
    <w:rsid w:val="00914F42"/>
    <w:rsid w:val="00952C59"/>
    <w:rsid w:val="00964189"/>
    <w:rsid w:val="009702A7"/>
    <w:rsid w:val="00973F41"/>
    <w:rsid w:val="00980DCB"/>
    <w:rsid w:val="0099084A"/>
    <w:rsid w:val="009A5C34"/>
    <w:rsid w:val="009D7721"/>
    <w:rsid w:val="009E662D"/>
    <w:rsid w:val="009E6A45"/>
    <w:rsid w:val="009E6D0F"/>
    <w:rsid w:val="00A067AA"/>
    <w:rsid w:val="00A23794"/>
    <w:rsid w:val="00A23D52"/>
    <w:rsid w:val="00A24E1B"/>
    <w:rsid w:val="00A30101"/>
    <w:rsid w:val="00A310FE"/>
    <w:rsid w:val="00A34201"/>
    <w:rsid w:val="00A43601"/>
    <w:rsid w:val="00A4395B"/>
    <w:rsid w:val="00A457A4"/>
    <w:rsid w:val="00A469BF"/>
    <w:rsid w:val="00A5097C"/>
    <w:rsid w:val="00A66B9E"/>
    <w:rsid w:val="00A74B28"/>
    <w:rsid w:val="00A919F6"/>
    <w:rsid w:val="00AA1972"/>
    <w:rsid w:val="00AA7A32"/>
    <w:rsid w:val="00AB3388"/>
    <w:rsid w:val="00AC56FB"/>
    <w:rsid w:val="00AE20B3"/>
    <w:rsid w:val="00AE4213"/>
    <w:rsid w:val="00AE5AF9"/>
    <w:rsid w:val="00B0126B"/>
    <w:rsid w:val="00B02328"/>
    <w:rsid w:val="00B027ED"/>
    <w:rsid w:val="00B03BFD"/>
    <w:rsid w:val="00B072C0"/>
    <w:rsid w:val="00B07B21"/>
    <w:rsid w:val="00B102D3"/>
    <w:rsid w:val="00B12CE4"/>
    <w:rsid w:val="00B1676C"/>
    <w:rsid w:val="00B22615"/>
    <w:rsid w:val="00B41465"/>
    <w:rsid w:val="00B433F4"/>
    <w:rsid w:val="00B62BD0"/>
    <w:rsid w:val="00B6657B"/>
    <w:rsid w:val="00B72796"/>
    <w:rsid w:val="00B774A9"/>
    <w:rsid w:val="00B809C6"/>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24B6"/>
    <w:rsid w:val="00C34248"/>
    <w:rsid w:val="00C4263C"/>
    <w:rsid w:val="00C44BD7"/>
    <w:rsid w:val="00C536E7"/>
    <w:rsid w:val="00C63A14"/>
    <w:rsid w:val="00C72585"/>
    <w:rsid w:val="00C8307D"/>
    <w:rsid w:val="00C84F3C"/>
    <w:rsid w:val="00C86A90"/>
    <w:rsid w:val="00C970BF"/>
    <w:rsid w:val="00CA12E3"/>
    <w:rsid w:val="00CA187E"/>
    <w:rsid w:val="00CA3FDF"/>
    <w:rsid w:val="00CA5219"/>
    <w:rsid w:val="00CB6494"/>
    <w:rsid w:val="00CD4AEB"/>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72368"/>
    <w:rsid w:val="00D84117"/>
    <w:rsid w:val="00D863EA"/>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6C"/>
    <w:rsid w:val="00E141E8"/>
    <w:rsid w:val="00E172BE"/>
    <w:rsid w:val="00E22EB4"/>
    <w:rsid w:val="00E2438E"/>
    <w:rsid w:val="00E3367C"/>
    <w:rsid w:val="00E33A98"/>
    <w:rsid w:val="00E372D2"/>
    <w:rsid w:val="00E47800"/>
    <w:rsid w:val="00E47EFA"/>
    <w:rsid w:val="00E5204B"/>
    <w:rsid w:val="00E52A15"/>
    <w:rsid w:val="00E70355"/>
    <w:rsid w:val="00E71B8F"/>
    <w:rsid w:val="00E7396D"/>
    <w:rsid w:val="00E73A80"/>
    <w:rsid w:val="00E75210"/>
    <w:rsid w:val="00E75A8E"/>
    <w:rsid w:val="00E75EF9"/>
    <w:rsid w:val="00E774F7"/>
    <w:rsid w:val="00E92425"/>
    <w:rsid w:val="00E926EA"/>
    <w:rsid w:val="00E950A1"/>
    <w:rsid w:val="00EA5C03"/>
    <w:rsid w:val="00EB00C3"/>
    <w:rsid w:val="00EB4FA9"/>
    <w:rsid w:val="00ED4011"/>
    <w:rsid w:val="00EF4044"/>
    <w:rsid w:val="00EF4396"/>
    <w:rsid w:val="00F02E3A"/>
    <w:rsid w:val="00F14C2B"/>
    <w:rsid w:val="00F15A8E"/>
    <w:rsid w:val="00F26C9F"/>
    <w:rsid w:val="00F40B56"/>
    <w:rsid w:val="00F4111B"/>
    <w:rsid w:val="00F50758"/>
    <w:rsid w:val="00F56592"/>
    <w:rsid w:val="00F61A70"/>
    <w:rsid w:val="00F64A31"/>
    <w:rsid w:val="00F67340"/>
    <w:rsid w:val="00F73274"/>
    <w:rsid w:val="00F93D72"/>
    <w:rsid w:val="00F97733"/>
    <w:rsid w:val="00FA2074"/>
    <w:rsid w:val="00FA2465"/>
    <w:rsid w:val="00FA2EFA"/>
    <w:rsid w:val="00FA33D6"/>
    <w:rsid w:val="00FB7C36"/>
    <w:rsid w:val="00FC0647"/>
    <w:rsid w:val="00FC7A19"/>
    <w:rsid w:val="00FD4734"/>
    <w:rsid w:val="00FE00AD"/>
    <w:rsid w:val="00FE4AF8"/>
    <w:rsid w:val="00FE7C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7A19"/>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tabs>
        <w:tab w:val="num" w:pos="360"/>
      </w:tabs>
      <w:ind w:left="0" w:firstLine="0"/>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spacing w:before="0"/>
      <w:ind w:left="200"/>
    </w:pPr>
    <w:rPr>
      <w:b w:val="0"/>
      <w:bCs w:val="0"/>
    </w:rPr>
  </w:style>
  <w:style w:type="paragraph" w:styleId="Inhopg1">
    <w:name w:val="toc 1"/>
    <w:basedOn w:val="Standaard"/>
    <w:next w:val="Standaard"/>
    <w:uiPriority w:val="39"/>
    <w:rsid w:val="008D3309"/>
    <w:pPr>
      <w:spacing w:before="360"/>
    </w:pPr>
    <w:rPr>
      <w:rFonts w:asciiTheme="majorHAnsi" w:hAnsiTheme="majorHAnsi" w:cstheme="majorHAnsi"/>
      <w:b/>
      <w:bCs/>
      <w:caps/>
      <w:sz w:val="24"/>
      <w:szCs w:val="24"/>
    </w:rPr>
  </w:style>
  <w:style w:type="paragraph" w:styleId="Inhopg2">
    <w:name w:val="toc 2"/>
    <w:basedOn w:val="Inhopg1"/>
    <w:uiPriority w:val="39"/>
    <w:rsid w:val="008D3309"/>
    <w:pPr>
      <w:spacing w:before="240"/>
    </w:pPr>
    <w:rPr>
      <w:rFonts w:asciiTheme="minorHAnsi" w:hAnsiTheme="minorHAnsi" w:cstheme="minorHAnsi"/>
      <w:caps w:val="0"/>
      <w:sz w:val="20"/>
      <w:szCs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paragraph" w:customStyle="1" w:styleId="BasistekstCurio">
    <w:name w:val="Basistekst Curio"/>
    <w:basedOn w:val="Standaard"/>
    <w:qFormat/>
    <w:rsid w:val="006C525A"/>
    <w:pPr>
      <w:spacing w:line="240" w:lineRule="atLeast"/>
    </w:pPr>
    <w:rPr>
      <w:rFonts w:ascii="Arial" w:hAnsi="Arial" w:cs="Arial"/>
      <w:szCs w:val="18"/>
    </w:rPr>
  </w:style>
  <w:style w:type="paragraph" w:customStyle="1" w:styleId="Opsommingopenrondje1eniveauCurio">
    <w:name w:val="Opsomming open rondje 1e niveau Curio"/>
    <w:basedOn w:val="Standaard"/>
    <w:uiPriority w:val="55"/>
    <w:qFormat/>
    <w:rsid w:val="006C525A"/>
    <w:pPr>
      <w:numPr>
        <w:numId w:val="42"/>
      </w:numPr>
      <w:spacing w:line="240" w:lineRule="atLeast"/>
    </w:pPr>
    <w:rPr>
      <w:rFonts w:ascii="Arial" w:hAnsi="Arial" w:cs="Arial"/>
      <w:szCs w:val="18"/>
    </w:rPr>
  </w:style>
  <w:style w:type="paragraph" w:customStyle="1" w:styleId="Opsommingopenrondje2eniveauCurio">
    <w:name w:val="Opsomming open rondje 2e niveau Curio"/>
    <w:basedOn w:val="Standaard"/>
    <w:uiPriority w:val="56"/>
    <w:qFormat/>
    <w:rsid w:val="006C525A"/>
    <w:pPr>
      <w:numPr>
        <w:ilvl w:val="1"/>
        <w:numId w:val="42"/>
      </w:numPr>
      <w:spacing w:line="240" w:lineRule="atLeast"/>
    </w:pPr>
    <w:rPr>
      <w:rFonts w:ascii="Arial" w:hAnsi="Arial" w:cs="Arial"/>
      <w:szCs w:val="18"/>
    </w:rPr>
  </w:style>
  <w:style w:type="paragraph" w:customStyle="1" w:styleId="Opsommingopenrondje3eniveauCurio">
    <w:name w:val="Opsomming open rondje 3e niveau Curio"/>
    <w:basedOn w:val="Standaard"/>
    <w:uiPriority w:val="57"/>
    <w:qFormat/>
    <w:rsid w:val="006C525A"/>
    <w:pPr>
      <w:numPr>
        <w:ilvl w:val="2"/>
        <w:numId w:val="42"/>
      </w:numPr>
      <w:spacing w:line="240" w:lineRule="atLeast"/>
    </w:pPr>
    <w:rPr>
      <w:rFonts w:ascii="Arial" w:hAnsi="Arial" w:cs="Arial"/>
      <w:szCs w:val="18"/>
    </w:rPr>
  </w:style>
  <w:style w:type="numbering" w:customStyle="1" w:styleId="OpsommingopenrondjeCurio">
    <w:name w:val="Opsomming open rondje Curio"/>
    <w:uiPriority w:val="99"/>
    <w:semiHidden/>
    <w:rsid w:val="006C525A"/>
    <w:pPr>
      <w:numPr>
        <w:numId w:val="41"/>
      </w:numPr>
    </w:pPr>
  </w:style>
  <w:style w:type="character" w:styleId="Nadruk">
    <w:name w:val="Emphasis"/>
    <w:basedOn w:val="Standaardalinea-lettertype"/>
    <w:uiPriority w:val="20"/>
    <w:qFormat/>
    <w:rsid w:val="006C525A"/>
    <w:rPr>
      <w:i/>
      <w:iCs/>
    </w:rPr>
  </w:style>
  <w:style w:type="paragraph" w:styleId="Inhopg4">
    <w:name w:val="toc 4"/>
    <w:basedOn w:val="Standaard"/>
    <w:next w:val="Standaard"/>
    <w:autoRedefine/>
    <w:uiPriority w:val="99"/>
    <w:unhideWhenUsed/>
    <w:rsid w:val="006C525A"/>
    <w:pPr>
      <w:ind w:left="400"/>
    </w:pPr>
    <w:rPr>
      <w:rFonts w:cstheme="minorHAnsi"/>
    </w:rPr>
  </w:style>
  <w:style w:type="paragraph" w:styleId="Inhopg5">
    <w:name w:val="toc 5"/>
    <w:basedOn w:val="Standaard"/>
    <w:next w:val="Standaard"/>
    <w:autoRedefine/>
    <w:uiPriority w:val="99"/>
    <w:unhideWhenUsed/>
    <w:rsid w:val="006C525A"/>
    <w:pPr>
      <w:ind w:left="600"/>
    </w:pPr>
    <w:rPr>
      <w:rFonts w:cstheme="minorHAnsi"/>
    </w:rPr>
  </w:style>
  <w:style w:type="paragraph" w:styleId="Inhopg6">
    <w:name w:val="toc 6"/>
    <w:basedOn w:val="Standaard"/>
    <w:next w:val="Standaard"/>
    <w:autoRedefine/>
    <w:uiPriority w:val="99"/>
    <w:unhideWhenUsed/>
    <w:rsid w:val="006C525A"/>
    <w:pPr>
      <w:ind w:left="800"/>
    </w:pPr>
    <w:rPr>
      <w:rFonts w:cstheme="minorHAnsi"/>
    </w:rPr>
  </w:style>
  <w:style w:type="paragraph" w:styleId="Inhopg7">
    <w:name w:val="toc 7"/>
    <w:basedOn w:val="Standaard"/>
    <w:next w:val="Standaard"/>
    <w:autoRedefine/>
    <w:uiPriority w:val="99"/>
    <w:unhideWhenUsed/>
    <w:rsid w:val="006C525A"/>
    <w:pPr>
      <w:ind w:left="1000"/>
    </w:pPr>
    <w:rPr>
      <w:rFonts w:cstheme="minorHAnsi"/>
    </w:rPr>
  </w:style>
  <w:style w:type="paragraph" w:styleId="Inhopg8">
    <w:name w:val="toc 8"/>
    <w:basedOn w:val="Standaard"/>
    <w:next w:val="Standaard"/>
    <w:autoRedefine/>
    <w:uiPriority w:val="99"/>
    <w:unhideWhenUsed/>
    <w:rsid w:val="006C525A"/>
    <w:pPr>
      <w:ind w:left="1200"/>
    </w:pPr>
    <w:rPr>
      <w:rFonts w:cstheme="minorHAnsi"/>
    </w:rPr>
  </w:style>
  <w:style w:type="paragraph" w:styleId="Inhopg9">
    <w:name w:val="toc 9"/>
    <w:basedOn w:val="Standaard"/>
    <w:next w:val="Standaard"/>
    <w:autoRedefine/>
    <w:uiPriority w:val="99"/>
    <w:unhideWhenUsed/>
    <w:rsid w:val="006C525A"/>
    <w:pPr>
      <w:ind w:left="1400"/>
    </w:pPr>
    <w:rPr>
      <w:rFonts w:cstheme="minorHAnsi"/>
    </w:rPr>
  </w:style>
  <w:style w:type="character" w:customStyle="1" w:styleId="relative">
    <w:name w:val="relative"/>
    <w:basedOn w:val="Standaardalinea-lettertype"/>
    <w:rsid w:val="00914F42"/>
  </w:style>
  <w:style w:type="paragraph" w:customStyle="1" w:styleId="not-prose">
    <w:name w:val="not-prose"/>
    <w:basedOn w:val="Standaard"/>
    <w:rsid w:val="00914F4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000000">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000000">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000000">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000000">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3A3421"/>
    <w:rsid w:val="0042562C"/>
    <w:rsid w:val="00582F03"/>
    <w:rsid w:val="006D1323"/>
    <w:rsid w:val="00731E33"/>
    <w:rsid w:val="007445E5"/>
    <w:rsid w:val="007571BC"/>
    <w:rsid w:val="007E4F8F"/>
    <w:rsid w:val="008A3709"/>
    <w:rsid w:val="009B7FAA"/>
    <w:rsid w:val="00A4395B"/>
    <w:rsid w:val="00A65D34"/>
    <w:rsid w:val="00AE5AF9"/>
    <w:rsid w:val="00B44AB6"/>
    <w:rsid w:val="00B52EBC"/>
    <w:rsid w:val="00B774A9"/>
    <w:rsid w:val="00BA5AF2"/>
    <w:rsid w:val="00D42135"/>
    <w:rsid w:val="00E350AD"/>
    <w:rsid w:val="00ED72E2"/>
    <w:rsid w:val="00F0637B"/>
    <w:rsid w:val="00F51969"/>
    <w:rsid w:val="00F62B01"/>
    <w:rsid w:val="00FE10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B7FAA"/>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w14:paraId="21089CAA" w14:textId="4937D83B" w:rsidR="0051775A" w:rsidRPr="00181B07" w:rsidRDefault="0051775A" w:rsidP="00181B07"&gt;&lt;w:pPr&gt;&lt;w:pStyle w:val="Titel"/&gt;&lt;w:framePr w:wrap="around" w:vAnchor="page" w:hAnchor="margin" w:yAlign="center"/&gt;&lt;w:suppressOverlap/&gt;&lt;/w:pPr&gt;&lt;w:r&gt;&lt;w:t&gt;OKE&lt;/w:t&gt;&lt;/w:r&gt;&lt;/w:p&gt;&lt;w:sectPr w:rsidR="00181B07" w:rsidRPr="00181B07"&gt;&lt;w:pgSz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w14:textId="3BD389E3" w:rsidR="00D87B18" w:rsidRDefault="00D87B18"&gt;&lt;w:pPr&gt;&lt;w:framePr w:wrap="around" w:vAnchor="page" w:hAnchor="margin" w:yAlign="center"/&gt;&lt;w:numPr&gt;&lt;w:ilvl w:val="1"/&gt;&lt;w:numId w:val="0"/&gt;&lt;/w:numPr&gt;&lt;w:suppressOverlap/&gt;&lt;/w:pPr&gt;&lt;w:r&gt;&lt;w:t xml:space="preserve"&gt;Procesbeschrijving &lt;/w:t&gt;&lt;/w:r&gt;&lt;w:r&gt;&lt;w:t&gt;Beoordelen examen&lt;/w:t&gt;&lt;/w:r&gt;&lt;/w:p&gt;&lt;w:sectPr w:rsidR="00B77952"&gt;&lt;w:pgSz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5.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2.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3.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4.xml><?xml version="1.0" encoding="utf-8"?>
<ds:datastoreItem xmlns:ds="http://schemas.openxmlformats.org/officeDocument/2006/customXml" ds:itemID="{2F46E6A3-6017-4665-8E46-46276EA7104D}">
  <ds:schemaRefs>
    <ds:schemaRef ds:uri="OrangePepper_templates"/>
  </ds:schemaRefs>
</ds:datastoreItem>
</file>

<file path=customXml/itemProps5.xml><?xml version="1.0" encoding="utf-8"?>
<ds:datastoreItem xmlns:ds="http://schemas.openxmlformats.org/officeDocument/2006/customXml" ds:itemID="{5CCEB20E-572B-45AF-A176-17D51918A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a735f-45b0-4987-a415-60057608088f"/>
    <ds:schemaRef ds:uri="79953b17-17d0-4057-ba3d-4eadb565c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24</TotalTime>
  <Pages>5</Pages>
  <Words>782</Words>
  <Characters>4987</Characters>
  <Application>Microsoft Office Word</Application>
  <DocSecurity>0</DocSecurity>
  <Lines>262</Lines>
  <Paragraphs>147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Npuls</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8</cp:revision>
  <cp:lastPrinted>2013-06-10T08:28:00Z</cp:lastPrinted>
  <dcterms:created xsi:type="dcterms:W3CDTF">2026-02-25T19:31:00Z</dcterms:created>
  <dcterms:modified xsi:type="dcterms:W3CDTF">2026-02-25T20:07:00Z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